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23" w:type="dxa"/>
        <w:tblInd w:w="55" w:type="dxa"/>
        <w:tblCellMar>
          <w:left w:w="70" w:type="dxa"/>
          <w:right w:w="70" w:type="dxa"/>
        </w:tblCellMar>
        <w:tblLook w:val="00A0" w:firstRow="1" w:lastRow="0" w:firstColumn="1" w:lastColumn="0" w:noHBand="0" w:noVBand="0"/>
      </w:tblPr>
      <w:tblGrid>
        <w:gridCol w:w="618"/>
        <w:gridCol w:w="3225"/>
        <w:gridCol w:w="7938"/>
        <w:gridCol w:w="1842"/>
      </w:tblGrid>
      <w:tr w:rsidR="00774926" w:rsidRPr="00C60315" w:rsidTr="00E5707F">
        <w:trPr>
          <w:trHeight w:val="1140"/>
        </w:trPr>
        <w:tc>
          <w:tcPr>
            <w:tcW w:w="13623" w:type="dxa"/>
            <w:gridSpan w:val="4"/>
            <w:tcBorders>
              <w:top w:val="nil"/>
              <w:left w:val="nil"/>
              <w:bottom w:val="single" w:sz="8"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 xml:space="preserve">AYAŞ MALMÜDÜRLÜĞÜ                                                                                                                                                                                        HİZMET STANDARTLARI </w:t>
            </w:r>
          </w:p>
        </w:tc>
      </w:tr>
      <w:tr w:rsidR="00774926" w:rsidRPr="00C60315" w:rsidTr="00E5707F">
        <w:trPr>
          <w:trHeight w:val="7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SIRA NO</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HİZMETİN ADI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BAŞVURUDA İSTENİLEN BELGELER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0"/>
                <w:szCs w:val="20"/>
                <w:lang w:eastAsia="tr-TR"/>
              </w:rPr>
            </w:pPr>
            <w:r w:rsidRPr="00E5707F">
              <w:rPr>
                <w:rFonts w:ascii="Times New Roman" w:hAnsi="Times New Roman"/>
                <w:b/>
                <w:bCs/>
                <w:sz w:val="20"/>
                <w:szCs w:val="20"/>
                <w:lang w:eastAsia="tr-TR"/>
              </w:rPr>
              <w:t xml:space="preserve">HİZMETİN TAMAMLANMA SÜRESİ </w:t>
            </w:r>
            <w:r w:rsidRPr="00E5707F">
              <w:rPr>
                <w:rFonts w:ascii="Times New Roman" w:hAnsi="Times New Roman"/>
                <w:b/>
                <w:bCs/>
                <w:sz w:val="20"/>
                <w:szCs w:val="20"/>
                <w:lang w:eastAsia="tr-TR"/>
              </w:rPr>
              <w:br/>
              <w:t>(EN GEÇ)</w:t>
            </w:r>
          </w:p>
        </w:tc>
      </w:tr>
      <w:tr w:rsidR="00774926" w:rsidRPr="00C60315" w:rsidTr="00E5707F">
        <w:trPr>
          <w:trHeight w:val="201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Her Türlü Gelirin Tahsil Edilmesi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Konusuna göre;</w:t>
            </w:r>
            <w:r w:rsidRPr="00E5707F">
              <w:rPr>
                <w:rFonts w:ascii="Times New Roman" w:hAnsi="Times New Roman"/>
                <w:b/>
                <w:bCs/>
                <w:sz w:val="24"/>
                <w:szCs w:val="24"/>
                <w:lang w:eastAsia="tr-TR"/>
              </w:rPr>
              <w:br/>
              <w:t xml:space="preserve">    a) İlgili idarenin yazısı</w:t>
            </w:r>
            <w:r w:rsidRPr="00E5707F">
              <w:rPr>
                <w:rFonts w:ascii="Times New Roman" w:hAnsi="Times New Roman"/>
                <w:b/>
                <w:bCs/>
                <w:sz w:val="24"/>
                <w:szCs w:val="24"/>
                <w:lang w:eastAsia="tr-TR"/>
              </w:rPr>
              <w:br/>
              <w:t xml:space="preserve">    b) Mahkeme kararı</w:t>
            </w:r>
            <w:r w:rsidRPr="00E5707F">
              <w:rPr>
                <w:rFonts w:ascii="Times New Roman" w:hAnsi="Times New Roman"/>
                <w:b/>
                <w:bCs/>
                <w:sz w:val="24"/>
                <w:szCs w:val="24"/>
                <w:lang w:eastAsia="tr-TR"/>
              </w:rPr>
              <w:br/>
              <w:t xml:space="preserve">    c) İdari para cezası karar tutanağı</w:t>
            </w:r>
            <w:r w:rsidRPr="00E5707F">
              <w:rPr>
                <w:rFonts w:ascii="Times New Roman" w:hAnsi="Times New Roman"/>
                <w:b/>
                <w:bCs/>
                <w:sz w:val="24"/>
                <w:szCs w:val="24"/>
                <w:lang w:eastAsia="tr-TR"/>
              </w:rPr>
              <w:br/>
              <w:t xml:space="preserve">    d) </w:t>
            </w:r>
            <w:proofErr w:type="spellStart"/>
            <w:r w:rsidRPr="00E5707F">
              <w:rPr>
                <w:rFonts w:ascii="Times New Roman" w:hAnsi="Times New Roman"/>
                <w:b/>
                <w:bCs/>
                <w:sz w:val="24"/>
                <w:szCs w:val="24"/>
                <w:lang w:eastAsia="tr-TR"/>
              </w:rPr>
              <w:t>Ecrimisil</w:t>
            </w:r>
            <w:proofErr w:type="spellEnd"/>
            <w:r w:rsidRPr="00E5707F">
              <w:rPr>
                <w:rFonts w:ascii="Times New Roman" w:hAnsi="Times New Roman"/>
                <w:b/>
                <w:bCs/>
                <w:sz w:val="24"/>
                <w:szCs w:val="24"/>
                <w:lang w:eastAsia="tr-TR"/>
              </w:rPr>
              <w:t xml:space="preserve"> ihbarnamesi</w:t>
            </w:r>
            <w:r w:rsidRPr="00E5707F">
              <w:rPr>
                <w:rFonts w:ascii="Times New Roman" w:hAnsi="Times New Roman"/>
                <w:b/>
                <w:bCs/>
                <w:sz w:val="24"/>
                <w:szCs w:val="24"/>
                <w:lang w:eastAsia="tr-TR"/>
              </w:rPr>
              <w:br/>
              <w:t xml:space="preserve">    e) İlgilinin beyanı</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195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2</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Adli Teminat İşlemleri</w:t>
            </w:r>
          </w:p>
        </w:tc>
        <w:tc>
          <w:tcPr>
            <w:tcW w:w="7938" w:type="dxa"/>
            <w:tcBorders>
              <w:top w:val="nil"/>
              <w:left w:val="nil"/>
              <w:bottom w:val="single" w:sz="4" w:space="0" w:color="auto"/>
              <w:right w:val="single" w:sz="4" w:space="0" w:color="auto"/>
            </w:tcBorders>
            <w:vAlign w:val="center"/>
          </w:tcPr>
          <w:p w:rsidR="00774926"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1-Tahsilinde; Mahkeme kararı                                                                             2-İadesinde;                                                                                                                a)Mahkeme kararı                                                                                        b)Alındı aslı                                                                                               </w:t>
            </w:r>
          </w:p>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 c)Hak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84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Teminat Alınması</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yazısı</w:t>
            </w:r>
            <w:r w:rsidRPr="00E5707F">
              <w:rPr>
                <w:rFonts w:ascii="Times New Roman" w:hAnsi="Times New Roman"/>
                <w:b/>
                <w:bCs/>
                <w:sz w:val="24"/>
                <w:szCs w:val="24"/>
                <w:lang w:eastAsia="tr-TR"/>
              </w:rPr>
              <w:br/>
              <w:t>2-Teminat olarak kabul edilecek değerler</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15 DAKİKA</w:t>
            </w:r>
          </w:p>
        </w:tc>
      </w:tr>
      <w:tr w:rsidR="00774926" w:rsidRPr="00C60315" w:rsidTr="00E5707F">
        <w:trPr>
          <w:trHeight w:val="23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4</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Kesin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İhaleyi yapan kurumun ilişiksizlik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SGK ilişiksizlik belgesi</w:t>
            </w:r>
            <w:r w:rsidRPr="00E5707F">
              <w:rPr>
                <w:rFonts w:ascii="Times New Roman" w:hAnsi="Times New Roman"/>
                <w:b/>
                <w:bCs/>
                <w:sz w:val="24"/>
                <w:szCs w:val="24"/>
                <w:lang w:eastAsia="tr-TR"/>
              </w:rPr>
              <w:br/>
              <w:t>4- İhale konusu iş ile ilgili vergi borcu bulunmadığına dair belge</w:t>
            </w:r>
            <w:r w:rsidRPr="00E5707F">
              <w:rPr>
                <w:rFonts w:ascii="Times New Roman" w:hAnsi="Times New Roman"/>
                <w:b/>
                <w:bCs/>
                <w:sz w:val="24"/>
                <w:szCs w:val="24"/>
                <w:lang w:eastAsia="tr-TR"/>
              </w:rPr>
              <w:br/>
              <w:t>5- Nakit teminatların iadesinde ilgilinin banka hesap bilgilerini gösterir dilekçe</w:t>
            </w:r>
            <w:r w:rsidRPr="00E5707F">
              <w:rPr>
                <w:rFonts w:ascii="Times New Roman" w:hAnsi="Times New Roman"/>
                <w:b/>
                <w:bCs/>
                <w:sz w:val="24"/>
                <w:szCs w:val="24"/>
                <w:lang w:eastAsia="tr-TR"/>
              </w:rPr>
              <w:br/>
              <w:t>6-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5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lastRenderedPageBreak/>
              <w:t>5</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Geçici Teminat İadesi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br/>
              <w:t>1- İhaleyi yapan kurumun iadeye ilişkin yazısı</w:t>
            </w:r>
            <w:r w:rsidRPr="00E5707F">
              <w:rPr>
                <w:rFonts w:ascii="Times New Roman" w:hAnsi="Times New Roman"/>
                <w:b/>
                <w:bCs/>
                <w:sz w:val="24"/>
                <w:szCs w:val="24"/>
                <w:lang w:eastAsia="tr-TR"/>
              </w:rPr>
              <w:br/>
              <w:t>2- Alındı belgesi</w:t>
            </w:r>
            <w:r w:rsidRPr="00E5707F">
              <w:rPr>
                <w:rFonts w:ascii="Times New Roman" w:hAnsi="Times New Roman"/>
                <w:b/>
                <w:bCs/>
                <w:sz w:val="24"/>
                <w:szCs w:val="24"/>
                <w:lang w:eastAsia="tr-TR"/>
              </w:rPr>
              <w:br/>
              <w:t>3- Nakit teminatların iadesinde ilgilinin banka hesap bilgilerini gösterir dilekçe</w:t>
            </w:r>
            <w:r w:rsidRPr="00E5707F">
              <w:rPr>
                <w:rFonts w:ascii="Times New Roman" w:hAnsi="Times New Roman"/>
                <w:b/>
                <w:bCs/>
                <w:sz w:val="24"/>
                <w:szCs w:val="24"/>
                <w:lang w:eastAsia="tr-TR"/>
              </w:rPr>
              <w:br/>
              <w:t>4-Hak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20</w:t>
            </w:r>
            <w:r w:rsidRPr="00E5707F">
              <w:rPr>
                <w:rFonts w:ascii="Times New Roman" w:hAnsi="Times New Roman"/>
                <w:b/>
                <w:bCs/>
                <w:sz w:val="24"/>
                <w:szCs w:val="24"/>
                <w:lang w:eastAsia="tr-TR"/>
              </w:rPr>
              <w:t xml:space="preserve"> DAKİKA</w:t>
            </w:r>
          </w:p>
        </w:tc>
      </w:tr>
      <w:tr w:rsidR="00774926" w:rsidRPr="00C60315" w:rsidTr="00E5707F">
        <w:trPr>
          <w:trHeight w:val="142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6</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Bütçe Gelirlerinden </w:t>
            </w:r>
            <w:proofErr w:type="spellStart"/>
            <w:r w:rsidRPr="00E5707F">
              <w:rPr>
                <w:rFonts w:ascii="Times New Roman" w:hAnsi="Times New Roman"/>
                <w:b/>
                <w:bCs/>
                <w:sz w:val="24"/>
                <w:szCs w:val="24"/>
                <w:lang w:eastAsia="tr-TR"/>
              </w:rPr>
              <w:t>Red</w:t>
            </w:r>
            <w:proofErr w:type="spellEnd"/>
            <w:r w:rsidRPr="00E5707F">
              <w:rPr>
                <w:rFonts w:ascii="Times New Roman" w:hAnsi="Times New Roman"/>
                <w:b/>
                <w:bCs/>
                <w:sz w:val="24"/>
                <w:szCs w:val="24"/>
                <w:lang w:eastAsia="tr-TR"/>
              </w:rPr>
              <w:t xml:space="preserve"> ve İadeler</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Alındı belgesi</w:t>
            </w:r>
            <w:r w:rsidRPr="00E5707F">
              <w:rPr>
                <w:rFonts w:ascii="Times New Roman" w:hAnsi="Times New Roman"/>
                <w:b/>
                <w:bCs/>
                <w:sz w:val="24"/>
                <w:szCs w:val="24"/>
                <w:lang w:eastAsia="tr-TR"/>
              </w:rPr>
              <w:br/>
              <w:t>2- İlgili idarenin veya mahkemenin iadeye ilişkin yazısı</w:t>
            </w:r>
            <w:r w:rsidRPr="00E5707F">
              <w:rPr>
                <w:rFonts w:ascii="Times New Roman" w:hAnsi="Times New Roman"/>
                <w:b/>
                <w:bCs/>
                <w:sz w:val="24"/>
                <w:szCs w:val="24"/>
                <w:lang w:eastAsia="tr-TR"/>
              </w:rPr>
              <w:br/>
              <w:t>3- İlgilinin banka hesap bilgilerini gösterir dilekçe</w:t>
            </w:r>
            <w:r w:rsidRPr="00E5707F">
              <w:rPr>
                <w:rFonts w:ascii="Times New Roman" w:hAnsi="Times New Roman"/>
                <w:b/>
                <w:bCs/>
                <w:sz w:val="24"/>
                <w:szCs w:val="24"/>
                <w:lang w:eastAsia="tr-TR"/>
              </w:rPr>
              <w:br/>
              <w:t>4- Hak sahibi dışındakilere yapılacak iadelerde yetki belgesi</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r w:rsidR="00774926" w:rsidRPr="00C60315" w:rsidTr="00E5707F">
        <w:trPr>
          <w:trHeight w:val="1065"/>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7</w:t>
            </w:r>
          </w:p>
        </w:tc>
        <w:tc>
          <w:tcPr>
            <w:tcW w:w="3225"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Mahsup Belgesi Niteliğinde Muhasebe İşlem Fişi Verilmesi</w:t>
            </w:r>
          </w:p>
        </w:tc>
        <w:tc>
          <w:tcPr>
            <w:tcW w:w="7938" w:type="dxa"/>
            <w:tcBorders>
              <w:top w:val="nil"/>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Kimlik numarasını veya vergi numarasını içeren dilekçe</w:t>
            </w:r>
          </w:p>
        </w:tc>
        <w:tc>
          <w:tcPr>
            <w:tcW w:w="1842" w:type="dxa"/>
            <w:tcBorders>
              <w:top w:val="nil"/>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10 DAKİKA</w:t>
            </w:r>
          </w:p>
        </w:tc>
      </w:tr>
      <w:tr w:rsidR="00774926" w:rsidRPr="00C60315" w:rsidTr="00E5707F">
        <w:trPr>
          <w:trHeight w:val="162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8</w:t>
            </w:r>
          </w:p>
        </w:tc>
        <w:tc>
          <w:tcPr>
            <w:tcW w:w="3225"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Emanet İade İşlemleri</w:t>
            </w:r>
          </w:p>
        </w:tc>
        <w:tc>
          <w:tcPr>
            <w:tcW w:w="7938" w:type="dxa"/>
            <w:tcBorders>
              <w:top w:val="nil"/>
              <w:left w:val="nil"/>
              <w:bottom w:val="nil"/>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 İlgilinin banka hesap bilgilerini ve kimlik numarasını içeren dilekçe</w:t>
            </w:r>
            <w:r w:rsidRPr="00E5707F">
              <w:rPr>
                <w:rFonts w:ascii="Times New Roman" w:hAnsi="Times New Roman"/>
                <w:b/>
                <w:bCs/>
                <w:sz w:val="24"/>
                <w:szCs w:val="24"/>
                <w:lang w:eastAsia="tr-TR"/>
              </w:rPr>
              <w:br/>
              <w:t>2-Alındı belgesi (düzenlenmiş olması halinde)</w:t>
            </w:r>
            <w:r w:rsidRPr="00E5707F">
              <w:rPr>
                <w:rFonts w:ascii="Times New Roman" w:hAnsi="Times New Roman"/>
                <w:b/>
                <w:bCs/>
                <w:sz w:val="24"/>
                <w:szCs w:val="24"/>
                <w:lang w:eastAsia="tr-TR"/>
              </w:rPr>
              <w:br/>
              <w:t>3-Gerekli hallerde idarenin iade yapılmasına ilişkin yazısı</w:t>
            </w:r>
            <w:r w:rsidRPr="00E5707F">
              <w:rPr>
                <w:rFonts w:ascii="Times New Roman" w:hAnsi="Times New Roman"/>
                <w:b/>
                <w:bCs/>
                <w:sz w:val="24"/>
                <w:szCs w:val="24"/>
                <w:lang w:eastAsia="tr-TR"/>
              </w:rPr>
              <w:br/>
              <w:t>4- Hak sahibi dışındakilere yapılacak ödemelerde yetki belgesi</w:t>
            </w:r>
          </w:p>
        </w:tc>
        <w:tc>
          <w:tcPr>
            <w:tcW w:w="1842" w:type="dxa"/>
            <w:tcBorders>
              <w:top w:val="nil"/>
              <w:left w:val="nil"/>
              <w:bottom w:val="nil"/>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30 DAKİKA</w:t>
            </w:r>
          </w:p>
        </w:tc>
      </w:tr>
      <w:tr w:rsidR="00774926" w:rsidRPr="00C60315" w:rsidTr="00E5707F">
        <w:trPr>
          <w:trHeight w:val="1290"/>
        </w:trPr>
        <w:tc>
          <w:tcPr>
            <w:tcW w:w="618" w:type="dxa"/>
            <w:tcBorders>
              <w:top w:val="nil"/>
              <w:left w:val="single" w:sz="8" w:space="0" w:color="auto"/>
              <w:bottom w:val="single" w:sz="4" w:space="0" w:color="auto"/>
              <w:right w:val="single" w:sz="4"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9</w:t>
            </w:r>
          </w:p>
        </w:tc>
        <w:tc>
          <w:tcPr>
            <w:tcW w:w="3225"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 xml:space="preserve">Kaybedilen Alındı Belgeleri İçin </w:t>
            </w:r>
            <w:proofErr w:type="spellStart"/>
            <w:r w:rsidRPr="00E5707F">
              <w:rPr>
                <w:rFonts w:ascii="Times New Roman" w:hAnsi="Times New Roman"/>
                <w:b/>
                <w:bCs/>
                <w:sz w:val="24"/>
                <w:szCs w:val="24"/>
                <w:lang w:eastAsia="tr-TR"/>
              </w:rPr>
              <w:t>Tastikli</w:t>
            </w:r>
            <w:proofErr w:type="spellEnd"/>
            <w:r w:rsidRPr="00E5707F">
              <w:rPr>
                <w:rFonts w:ascii="Times New Roman" w:hAnsi="Times New Roman"/>
                <w:b/>
                <w:bCs/>
                <w:sz w:val="24"/>
                <w:szCs w:val="24"/>
                <w:lang w:eastAsia="tr-TR"/>
              </w:rPr>
              <w:t xml:space="preserve"> Suret Verilmesi</w:t>
            </w:r>
          </w:p>
        </w:tc>
        <w:tc>
          <w:tcPr>
            <w:tcW w:w="7938" w:type="dxa"/>
            <w:tcBorders>
              <w:top w:val="single" w:sz="4" w:space="0" w:color="auto"/>
              <w:left w:val="nil"/>
              <w:bottom w:val="single" w:sz="4" w:space="0" w:color="auto"/>
              <w:right w:val="single" w:sz="4" w:space="0" w:color="auto"/>
            </w:tcBorders>
            <w:vAlign w:val="center"/>
          </w:tcPr>
          <w:p w:rsidR="00774926" w:rsidRPr="00E5707F" w:rsidRDefault="00774926" w:rsidP="00E5707F">
            <w:pPr>
              <w:spacing w:after="0" w:line="240" w:lineRule="auto"/>
              <w:rPr>
                <w:rFonts w:ascii="Times New Roman" w:hAnsi="Times New Roman"/>
                <w:b/>
                <w:bCs/>
                <w:sz w:val="24"/>
                <w:szCs w:val="24"/>
                <w:lang w:eastAsia="tr-TR"/>
              </w:rPr>
            </w:pPr>
            <w:r w:rsidRPr="00E5707F">
              <w:rPr>
                <w:rFonts w:ascii="Times New Roman" w:hAnsi="Times New Roman"/>
                <w:b/>
                <w:bCs/>
                <w:sz w:val="24"/>
                <w:szCs w:val="24"/>
                <w:lang w:eastAsia="tr-TR"/>
              </w:rPr>
              <w:t>1-Dilekçe</w:t>
            </w:r>
            <w:r w:rsidRPr="00E5707F">
              <w:rPr>
                <w:rFonts w:ascii="Times New Roman" w:hAnsi="Times New Roman"/>
                <w:b/>
                <w:bCs/>
                <w:sz w:val="24"/>
                <w:szCs w:val="24"/>
                <w:lang w:eastAsia="tr-TR"/>
              </w:rPr>
              <w:br/>
              <w:t>2- Gerekli hallerde gazete ilanı</w:t>
            </w:r>
          </w:p>
        </w:tc>
        <w:tc>
          <w:tcPr>
            <w:tcW w:w="1842" w:type="dxa"/>
            <w:tcBorders>
              <w:top w:val="single" w:sz="4" w:space="0" w:color="auto"/>
              <w:left w:val="nil"/>
              <w:bottom w:val="single" w:sz="4" w:space="0" w:color="auto"/>
              <w:right w:val="single" w:sz="8" w:space="0" w:color="auto"/>
            </w:tcBorders>
            <w:vAlign w:val="center"/>
          </w:tcPr>
          <w:p w:rsidR="00774926" w:rsidRPr="00E5707F" w:rsidRDefault="00774926" w:rsidP="00E5707F">
            <w:pPr>
              <w:spacing w:after="0" w:line="240" w:lineRule="auto"/>
              <w:jc w:val="center"/>
              <w:rPr>
                <w:rFonts w:ascii="Times New Roman" w:hAnsi="Times New Roman"/>
                <w:b/>
                <w:bCs/>
                <w:sz w:val="24"/>
                <w:szCs w:val="24"/>
                <w:lang w:eastAsia="tr-TR"/>
              </w:rPr>
            </w:pPr>
            <w:r w:rsidRPr="00E5707F">
              <w:rPr>
                <w:rFonts w:ascii="Times New Roman" w:hAnsi="Times New Roman"/>
                <w:b/>
                <w:bCs/>
                <w:sz w:val="24"/>
                <w:szCs w:val="24"/>
                <w:lang w:eastAsia="tr-TR"/>
              </w:rPr>
              <w:t>1 SAAT</w:t>
            </w:r>
          </w:p>
        </w:tc>
      </w:tr>
    </w:tbl>
    <w:p w:rsidR="00774926" w:rsidRDefault="00774926"/>
    <w:p w:rsidR="00774926" w:rsidRDefault="00774926"/>
    <w:p w:rsidR="00774926" w:rsidRDefault="00774926"/>
    <w:p w:rsidR="00774926" w:rsidRDefault="00774926"/>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774926" w:rsidRPr="00C60315" w:rsidTr="00D36271">
        <w:trPr>
          <w:gridAfter w:val="1"/>
          <w:wAfter w:w="54" w:type="dxa"/>
        </w:trPr>
        <w:tc>
          <w:tcPr>
            <w:tcW w:w="905" w:type="dxa"/>
            <w:gridSpan w:val="3"/>
            <w:vAlign w:val="center"/>
          </w:tcPr>
          <w:p w:rsidR="00774926" w:rsidRPr="00C60315" w:rsidRDefault="00774926" w:rsidP="00C60315">
            <w:pPr>
              <w:spacing w:after="0" w:line="240" w:lineRule="auto"/>
              <w:jc w:val="center"/>
              <w:rPr>
                <w:rFonts w:ascii="Times New Roman" w:hAnsi="Times New Roman"/>
                <w:b/>
                <w:sz w:val="24"/>
                <w:szCs w:val="24"/>
                <w:lang w:eastAsia="tr-TR"/>
              </w:rPr>
            </w:pP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SIRA</w:t>
            </w:r>
          </w:p>
          <w:p w:rsidR="00774926" w:rsidRPr="00C60315" w:rsidRDefault="00774926" w:rsidP="00C60315">
            <w:pPr>
              <w:spacing w:after="0" w:line="240" w:lineRule="auto"/>
              <w:jc w:val="center"/>
              <w:rPr>
                <w:rFonts w:ascii="Times New Roman" w:hAnsi="Times New Roman"/>
                <w:b/>
                <w:sz w:val="24"/>
                <w:szCs w:val="24"/>
                <w:lang w:eastAsia="tr-TR"/>
              </w:rPr>
            </w:pPr>
            <w:r w:rsidRPr="00C60315">
              <w:rPr>
                <w:rFonts w:ascii="Times New Roman" w:hAnsi="Times New Roman"/>
                <w:b/>
                <w:sz w:val="24"/>
                <w:szCs w:val="24"/>
                <w:lang w:eastAsia="tr-TR"/>
              </w:rPr>
              <w:t>NO</w:t>
            </w:r>
          </w:p>
        </w:tc>
        <w:tc>
          <w:tcPr>
            <w:tcW w:w="2077" w:type="dxa"/>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HİZMETİN ADI</w:t>
            </w:r>
          </w:p>
        </w:tc>
        <w:tc>
          <w:tcPr>
            <w:tcW w:w="10148" w:type="dxa"/>
            <w:gridSpan w:val="9"/>
            <w:vAlign w:val="center"/>
          </w:tcPr>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sz w:val="24"/>
                <w:szCs w:val="24"/>
                <w:lang w:eastAsia="tr-TR"/>
              </w:rPr>
              <w:t>BAŞVURUDA İSTENİLEN BELGELER</w:t>
            </w:r>
          </w:p>
        </w:tc>
        <w:tc>
          <w:tcPr>
            <w:tcW w:w="2125" w:type="dxa"/>
            <w:gridSpan w:val="4"/>
            <w:vAlign w:val="center"/>
          </w:tcPr>
          <w:p w:rsidR="00774926" w:rsidRPr="00C60315" w:rsidRDefault="00774926" w:rsidP="00C60315">
            <w:pPr>
              <w:spacing w:after="0" w:line="240" w:lineRule="auto"/>
              <w:jc w:val="center"/>
              <w:rPr>
                <w:rFonts w:ascii="Times New Roman" w:hAnsi="Times New Roman"/>
                <w:b/>
                <w:sz w:val="24"/>
                <w:szCs w:val="24"/>
                <w:lang w:eastAsia="tr-TR"/>
              </w:rPr>
            </w:pPr>
            <w:bookmarkStart w:id="0" w:name="OLE_LINK1"/>
            <w:r w:rsidRPr="00C60315">
              <w:rPr>
                <w:rFonts w:ascii="Times New Roman" w:hAnsi="Times New Roman"/>
                <w:b/>
                <w:sz w:val="24"/>
                <w:szCs w:val="24"/>
                <w:lang w:eastAsia="tr-TR"/>
              </w:rPr>
              <w:t>HİZMETİN TAMAMLANMA SÜRESİ</w:t>
            </w: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b/>
                <w:sz w:val="24"/>
                <w:szCs w:val="24"/>
                <w:lang w:eastAsia="tr-TR"/>
              </w:rPr>
              <w:t>(EN GEÇ)</w:t>
            </w:r>
            <w:bookmarkEnd w:id="0"/>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tesisi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1-Noter onaylı imza sirküleri (basit usulde vergilendirilenler hariç),</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Nüfus Cüzdanı aslı (Gerekli kontrol ve teyit yapıldıktan sonra geri verilecektir.)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4-Basit usulde vergilendirme talebeden yükümlülerden;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kendisine ait olması halinde emlak vergisine esas olan vergi değerini gösterir belediyeden alınacak onaylı bir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-İşyerinin kiralanmış olması halinde ise kira kontratının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Noter onaylı şirket ana sözleşmesinin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Temsile yetkili olanların şirket unvanını da içeren, noterce düzenlenmiş imza beyannamesinin bir örneği,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t>d) (c)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C60315">
              <w:rPr>
                <w:rFonts w:ascii="Times New Roman" w:hAnsi="Times New Roman"/>
                <w:sz w:val="24"/>
                <w:szCs w:val="24"/>
                <w:lang w:eastAsia="tr-TR"/>
              </w:rPr>
              <w:t>apostil</w:t>
            </w:r>
            <w:proofErr w:type="spellEnd"/>
            <w:r w:rsidRPr="00C60315">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aranır.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Ticaret sicili memurluklarınca şirket kuruluş dilekçesi ve bildirim formu ile bildirimde bulunulması zorunlu olmayan tüzel kişilerden;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b)Temsile yetkili kişilerin Nüfus Cüzdanı aslı (Gerekli kontrol ve teyit yapıldıktan sonra geri verilecektir.)</w:t>
            </w:r>
            <w:r w:rsidRPr="00C60315">
              <w:rPr>
                <w:rFonts w:ascii="Times New Roman" w:hAnsi="Times New Roman"/>
                <w:strike/>
                <w:sz w:val="24"/>
                <w:szCs w:val="24"/>
                <w:lang w:eastAsia="tr-TR"/>
              </w:rPr>
              <w:t xml:space="preserve"> </w:t>
            </w:r>
            <w:r w:rsidRPr="00C60315">
              <w:rPr>
                <w:rFonts w:ascii="Times New Roman" w:hAnsi="Times New Roman"/>
                <w:sz w:val="24"/>
                <w:szCs w:val="24"/>
                <w:lang w:eastAsia="tr-TR"/>
              </w:rPr>
              <w:t>(Başbakanlık genelgesi uyarınca istenmeyecektir.), noter onaylı imza sirküleri,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3 gün </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Kimlik Numarası verilmesi</w:t>
            </w:r>
          </w:p>
        </w:tc>
        <w:tc>
          <w:tcPr>
            <w:tcW w:w="10148"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Dilekçe ekinde,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değişiklik bildirimi</w:t>
            </w: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saat</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Mükellefiyet bilgilerine (vergi türü; ilavesi, dönem değişikliği, terki vb.) ilişkin değişiklik bildirimi</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Adres bilgileri değişikliği</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Yeni adres mükellefin bağlı olduğu vergi dairesinin yetki alanı içinde ise adres değişikliği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Yeni adres başka bir vergi dairesinin yetki alanına giriyorsa;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Adres değişikliği bildirimini eski vergi dairesine vermesi halinde mükellefin bildirim tarihine kadar bastırmış olduğu/tasdik ettirdiği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gün</w:t>
            </w:r>
          </w:p>
        </w:tc>
      </w:tr>
      <w:tr w:rsidR="00774926" w:rsidRPr="00C60315" w:rsidTr="00D36271">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03"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Diğer bilgiler değişikliğinde</w:t>
            </w:r>
          </w:p>
        </w:tc>
        <w:tc>
          <w:tcPr>
            <w:tcW w:w="7739"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İşi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Height w:val="868"/>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Ölüm nedeniyle terk</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Fesih, tasfiye ve iflas</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Tasfiyenin kapanışına ilişkin bildirim veya dilekçe ekinde, tasfiye veya iflasın kapandığına ilişkin karar ya da bildirim.</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w:t>
            </w:r>
          </w:p>
        </w:tc>
        <w:tc>
          <w:tcPr>
            <w:tcW w:w="2077" w:type="dxa"/>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İnternet şifresi verilmesi</w:t>
            </w:r>
          </w:p>
        </w:tc>
        <w:tc>
          <w:tcPr>
            <w:tcW w:w="10344" w:type="dxa"/>
            <w:gridSpan w:val="11"/>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Elektronik beyanname gönderme talep formu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8</w:t>
            </w:r>
          </w:p>
        </w:tc>
        <w:tc>
          <w:tcPr>
            <w:tcW w:w="2077" w:type="dxa"/>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Beyannamelerin Alınması</w:t>
            </w: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verilen beyannamelerin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İhtirazi</w:t>
            </w:r>
            <w:proofErr w:type="spellEnd"/>
            <w:r w:rsidRPr="00C60315">
              <w:rPr>
                <w:rFonts w:ascii="Times New Roman" w:hAnsi="Times New Roman"/>
                <w:sz w:val="24"/>
                <w:szCs w:val="24"/>
                <w:lang w:eastAsia="tr-TR"/>
              </w:rPr>
              <w:t xml:space="preserve"> kayıtla verilen beyannamenin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Kanuni süresinden sonra verilen beyannamelerin </w:t>
            </w:r>
            <w:r w:rsidRPr="00C60315">
              <w:rPr>
                <w:rFonts w:ascii="Times New Roman" w:hAnsi="Times New Roman"/>
                <w:sz w:val="24"/>
                <w:szCs w:val="24"/>
                <w:lang w:eastAsia="tr-TR"/>
              </w:rPr>
              <w:lastRenderedPageBreak/>
              <w:t>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 formları, sirküler ve tebliğlerle belirlenmiş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3-Beyanname formları, sirküler ve tebliğlerle belirlenmiş diğer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Matrah ve/veya vergiyi azaltıcı yada sonraki döneme devreden vergiyi arttırıcı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077" w:type="dxa"/>
            <w:vMerge/>
          </w:tcPr>
          <w:p w:rsidR="00774926" w:rsidRPr="00C60315" w:rsidRDefault="00774926" w:rsidP="00C60315">
            <w:pPr>
              <w:spacing w:after="0" w:line="240" w:lineRule="auto"/>
              <w:rPr>
                <w:rFonts w:ascii="Times New Roman" w:hAnsi="Times New Roman"/>
                <w:sz w:val="24"/>
                <w:szCs w:val="24"/>
                <w:lang w:eastAsia="tr-TR"/>
              </w:rPr>
            </w:pPr>
          </w:p>
        </w:tc>
        <w:tc>
          <w:tcPr>
            <w:tcW w:w="2551" w:type="dxa"/>
            <w:gridSpan w:val="7"/>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Kanuni süresinden sonra düzeltme beyannamesi alınması</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Tevkif suretiyle ödenen vergiler için mahsup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1-Kesinti yoluyla ödenen vergilere ilişkin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Mahsup Dilekçesi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ay</w:t>
            </w:r>
          </w:p>
        </w:tc>
      </w:tr>
      <w:tr w:rsidR="00774926" w:rsidRPr="00C60315" w:rsidTr="00D36271">
        <w:trPr>
          <w:gridAfter w:val="1"/>
          <w:wAfter w:w="54" w:type="dxa"/>
          <w:trHeight w:val="964"/>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Hatalarının Düzeltilmesi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2-İade edilecekse alındı aslı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3-Hatayı kanıtlayan diğer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p>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Ceza İndirimi uygulaması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Üç aylık ödeme süresi için teminat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sonrası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595"/>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Tarhiyat öncesi uzlaşma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 (Tüzel Kişilerde)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3-Kimlik Belgesi</w:t>
            </w:r>
          </w:p>
        </w:tc>
        <w:tc>
          <w:tcPr>
            <w:tcW w:w="1929" w:type="dxa"/>
            <w:gridSpan w:val="2"/>
          </w:tcPr>
          <w:p w:rsidR="00774926" w:rsidRPr="00C60315" w:rsidDel="00E83FC2"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60 gün</w:t>
            </w:r>
          </w:p>
        </w:tc>
      </w:tr>
      <w:tr w:rsidR="00774926" w:rsidRPr="00C60315" w:rsidTr="00D36271">
        <w:trPr>
          <w:gridAfter w:val="1"/>
          <w:wAfter w:w="54" w:type="dxa"/>
          <w:trHeight w:val="119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ve Cezaların Tabi Afetler Nedeniyle Terkin Edilmesine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90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Tecil işlemleri</w:t>
            </w:r>
          </w:p>
          <w:p w:rsidR="00774926" w:rsidRPr="00C60315" w:rsidRDefault="00774926" w:rsidP="00C60315">
            <w:pPr>
              <w:spacing w:after="0" w:line="240" w:lineRule="auto"/>
              <w:rPr>
                <w:rFonts w:ascii="Times New Roman" w:hAnsi="Times New Roman"/>
                <w:sz w:val="24"/>
                <w:szCs w:val="24"/>
                <w:lang w:eastAsia="tr-TR"/>
              </w:rPr>
            </w:pP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2-Tecil ve Taksitlendirme Talep Formu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Tarh dosyasına yönelik başvuruların Cevaplandırılması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 (mükellef başvuruları için)</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2-Resmi yazı (Kurum ve kuruluş başvuruları için)</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Belgelerin İptali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1-İşi terk dilekçesi veya talep dilekçesi ya da ilgili oda veya birlik tarafından düzenlenmiş belge iptaline ilişkin tutanak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18</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(ÖKC) ile ilgili işlemler</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3- 1 </w:t>
            </w:r>
            <w:proofErr w:type="spellStart"/>
            <w:r w:rsidRPr="00C60315">
              <w:rPr>
                <w:rFonts w:ascii="Times New Roman" w:hAnsi="Times New Roman"/>
                <w:sz w:val="24"/>
                <w:szCs w:val="24"/>
                <w:lang w:eastAsia="tr-TR"/>
              </w:rPr>
              <w:t>nolu</w:t>
            </w:r>
            <w:proofErr w:type="spellEnd"/>
            <w:r w:rsidRPr="00C60315">
              <w:rPr>
                <w:rFonts w:ascii="Times New Roman" w:hAnsi="Times New Roman"/>
                <w:sz w:val="24"/>
                <w:szCs w:val="24"/>
                <w:lang w:eastAsia="tr-TR"/>
              </w:rPr>
              <w:t xml:space="preserve"> fiş</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Ruhsat</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Ödeme kaydedici cihazların hurdaya </w:t>
            </w:r>
            <w:proofErr w:type="gramStart"/>
            <w:r w:rsidRPr="00C60315">
              <w:rPr>
                <w:rFonts w:ascii="Times New Roman" w:hAnsi="Times New Roman"/>
                <w:sz w:val="24"/>
                <w:szCs w:val="24"/>
                <w:lang w:eastAsia="tr-TR"/>
              </w:rPr>
              <w:t>ayrılması,kullanım</w:t>
            </w:r>
            <w:proofErr w:type="gramEnd"/>
            <w:r w:rsidRPr="00C60315">
              <w:rPr>
                <w:rFonts w:ascii="Times New Roman" w:hAnsi="Times New Roman"/>
                <w:sz w:val="24"/>
                <w:szCs w:val="24"/>
                <w:lang w:eastAsia="tr-TR"/>
              </w:rPr>
              <w:t xml:space="preserve"> dışı bırakılması, satılmasına ilişkin işlemler</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Yetkili servis tutanağı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Mali hafıza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4-Mali hafıza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Ruhsat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OKC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25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19</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 tasdik işlemleri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vergi matrahı ve tahakkuk kayıtlarını içeren levhanın tasdik edilmesi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işe başlayan mükelleflerin vergi </w:t>
            </w:r>
            <w:r w:rsidRPr="00C60315">
              <w:rPr>
                <w:rFonts w:ascii="Times New Roman" w:hAnsi="Times New Roman"/>
                <w:sz w:val="24"/>
                <w:szCs w:val="24"/>
                <w:lang w:eastAsia="tr-TR"/>
              </w:rPr>
              <w:lastRenderedPageBreak/>
              <w:t>kayıtlarını gösteren levha tasdiki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proofErr w:type="gramStart"/>
            <w:r w:rsidRPr="00C60315">
              <w:rPr>
                <w:rFonts w:ascii="Times New Roman" w:hAnsi="Times New Roman"/>
                <w:sz w:val="24"/>
                <w:szCs w:val="24"/>
                <w:lang w:eastAsia="tr-TR"/>
              </w:rPr>
              <w:lastRenderedPageBreak/>
              <w:t>Dilekçe,vergi</w:t>
            </w:r>
            <w:proofErr w:type="gramEnd"/>
            <w:r w:rsidRPr="00C60315">
              <w:rPr>
                <w:rFonts w:ascii="Times New Roman" w:hAnsi="Times New Roman"/>
                <w:sz w:val="24"/>
                <w:szCs w:val="24"/>
                <w:lang w:eastAsia="tr-TR"/>
              </w:rPr>
              <w:t xml:space="preserve"> levhası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Mükellefin borç durumunu gösterir yazı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Değer Tespiti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2-Vergi Usul Kanunu 278. </w:t>
            </w:r>
            <w:proofErr w:type="gramStart"/>
            <w:r w:rsidRPr="00C60315">
              <w:rPr>
                <w:rFonts w:ascii="Times New Roman" w:hAnsi="Times New Roman"/>
                <w:sz w:val="24"/>
                <w:szCs w:val="24"/>
                <w:lang w:eastAsia="tr-TR"/>
              </w:rPr>
              <w:t>md.de</w:t>
            </w:r>
            <w:proofErr w:type="gramEnd"/>
            <w:r w:rsidRPr="00C60315">
              <w:rPr>
                <w:rFonts w:ascii="Times New Roman" w:hAnsi="Times New Roman"/>
                <w:sz w:val="24"/>
                <w:szCs w:val="24"/>
                <w:lang w:eastAsia="tr-TR"/>
              </w:rPr>
              <w:t xml:space="preserve"> belirtilen sebeplerle değeri düşen mallara ilişkin liste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İdare Aleyhine Verilen Kararlarda Avukatlık Ücreti ve Yargılama Giderlerinin Ödenmesi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Kanunları gereği ilamın icrası için kesinleşmiş olma şartı aranan hallerde kesinleşmiş mahkeme ilamı,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Beyannamelerinin (2/A)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1-Beyanname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2-Yetki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hali varsa bu şartları kanıtlayıcı geçerli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Kasko sigortası değerlerine ilişkin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1-Dilekçe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2-Motorlu Taşıtlar Vergisi Tutarına Esas Olan Kasko Sigortası Değeri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3-Vergi iade edilecekse makbuzun aslı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2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Trafik İdari Para Cezalarının tahsil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Yaptırım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26</w:t>
            </w:r>
          </w:p>
        </w:tc>
        <w:tc>
          <w:tcPr>
            <w:tcW w:w="2502" w:type="dxa"/>
            <w:gridSpan w:val="4"/>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10 dakika</w:t>
            </w:r>
          </w:p>
        </w:tc>
      </w:tr>
      <w:tr w:rsidR="00774926" w:rsidRPr="00C60315" w:rsidTr="00D36271">
        <w:trPr>
          <w:gridAfter w:val="1"/>
          <w:wAfter w:w="54" w:type="dxa"/>
        </w:trPr>
        <w:tc>
          <w:tcPr>
            <w:tcW w:w="905" w:type="dxa"/>
            <w:gridSpan w:val="3"/>
            <w:vMerge/>
          </w:tcPr>
          <w:p w:rsidR="00774926" w:rsidRPr="00C60315" w:rsidRDefault="00774926" w:rsidP="00C60315">
            <w:pPr>
              <w:spacing w:after="0" w:line="240" w:lineRule="auto"/>
              <w:rPr>
                <w:rFonts w:ascii="Times New Roman" w:hAnsi="Times New Roman"/>
                <w:sz w:val="24"/>
                <w:szCs w:val="24"/>
                <w:lang w:eastAsia="tr-TR"/>
              </w:rPr>
            </w:pPr>
          </w:p>
        </w:tc>
        <w:tc>
          <w:tcPr>
            <w:tcW w:w="2502" w:type="dxa"/>
            <w:gridSpan w:val="4"/>
            <w:vMerge/>
          </w:tcPr>
          <w:p w:rsidR="00774926" w:rsidRPr="00C60315" w:rsidRDefault="00774926" w:rsidP="00C60315">
            <w:pPr>
              <w:spacing w:after="0" w:line="240" w:lineRule="auto"/>
              <w:rPr>
                <w:rFonts w:ascii="Times New Roman" w:hAnsi="Times New Roman"/>
                <w:sz w:val="24"/>
                <w:szCs w:val="24"/>
                <w:lang w:eastAsia="tr-TR"/>
              </w:rPr>
            </w:pPr>
          </w:p>
        </w:tc>
        <w:tc>
          <w:tcPr>
            <w:tcW w:w="2126"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Motorlu taşıtların fenni muayene işlemleri için borcun olmadığına </w:t>
            </w:r>
            <w:r w:rsidRPr="00C60315">
              <w:rPr>
                <w:rFonts w:ascii="Times New Roman" w:hAnsi="Times New Roman"/>
                <w:sz w:val="24"/>
                <w:szCs w:val="24"/>
                <w:lang w:eastAsia="tr-TR"/>
              </w:rPr>
              <w:lastRenderedPageBreak/>
              <w:t>dair belge verilmesi işlemleri</w:t>
            </w:r>
          </w:p>
        </w:tc>
        <w:tc>
          <w:tcPr>
            <w:tcW w:w="7793"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1-Ruhsat</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2-Ödendiği iddia edilen ancak borç olarak gözüken Motorlu Taşıtlar Vergisi ve cezalara ilişkin tahsil alındıları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 Mükellefin bağlı olduğu vergi dairesi dışında başka bir vergi dairesine başvurması halinde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10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ve İntikal Vergisi Beyannamesinin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1-Veraset ve intikal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Veraset ilamının aslı veya noter onaylı örneği ya da vergi dairesi yetkilileri tarafından onaylanmış veraset ilamı fotokopisi</w:t>
            </w:r>
            <w:r w:rsidRPr="00C60315" w:rsidDel="009F7EDB">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3-Ölüm ve </w:t>
            </w:r>
            <w:proofErr w:type="spellStart"/>
            <w:r w:rsidRPr="00C60315">
              <w:rPr>
                <w:rFonts w:ascii="Times New Roman" w:hAnsi="Times New Roman"/>
                <w:sz w:val="24"/>
                <w:szCs w:val="24"/>
                <w:lang w:eastAsia="tr-TR"/>
              </w:rPr>
              <w:t>mirascı</w:t>
            </w:r>
            <w:proofErr w:type="spellEnd"/>
            <w:r w:rsidRPr="00C60315">
              <w:rPr>
                <w:rFonts w:ascii="Times New Roman" w:hAnsi="Times New Roman"/>
                <w:sz w:val="24"/>
                <w:szCs w:val="24"/>
                <w:lang w:eastAsia="tr-TR"/>
              </w:rPr>
              <w:t xml:space="preserve"> bildirimi.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4-Gayrimenkullerde tapunun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5-Gayrimenkul mallar için ilgili belediyelerden alınacak emlak vergisine esas olan değeri gösterir belge.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6-Murise ait diğer hak ve alacakları gösteren belgeler ile indirilmesi talep edilen borç ve masraflara ait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7-Ticari bilanço ve gelir tablosu.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Veraset yoluyla intikallerde ilişik kesme belgesinin verilmesi.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40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Gaip mirasçının ortaya çıkması nedeniyle düzeltme işlemlerinin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2-Yargı kararı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İcraya ya da mahkemeye intikal etmiş alacakların tecil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Dava durumunu gösterir 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Tapuda kaydı bulunmayan gayrimenkuller için beyanname alınması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no.lu Harç Beyannamesi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Yeni inşa olunan bina </w:t>
            </w:r>
            <w:proofErr w:type="spellStart"/>
            <w:r w:rsidRPr="00C60315">
              <w:rPr>
                <w:rFonts w:ascii="Times New Roman" w:hAnsi="Times New Roman"/>
                <w:sz w:val="24"/>
                <w:szCs w:val="24"/>
                <w:lang w:eastAsia="tr-TR"/>
              </w:rPr>
              <w:t>vesair</w:t>
            </w:r>
            <w:proofErr w:type="spellEnd"/>
            <w:r w:rsidRPr="00C60315">
              <w:rPr>
                <w:rFonts w:ascii="Times New Roman" w:hAnsi="Times New Roman"/>
                <w:sz w:val="24"/>
                <w:szCs w:val="24"/>
                <w:lang w:eastAsia="tr-TR"/>
              </w:rPr>
              <w:t xml:space="preserve"> tesisler için harç alınması işlemleri.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2-İlgili belediye/valilikten alınan başvuru belgesi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Yıllık Harçların tahsili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Height w:val="1479"/>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34</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Süreksiz Damga Vergisi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1-Damga vergisi beyannamesi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2-Genel bütçeli daireler ile kişiler arasında düzenlenen kağıtlara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35</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İdari Para Cezaları ile İlgili işlemler</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C60315">
              <w:rPr>
                <w:rFonts w:ascii="Times New Roman" w:hAnsi="Times New Roman"/>
                <w:sz w:val="24"/>
                <w:szCs w:val="24"/>
                <w:lang w:eastAsia="tr-TR"/>
              </w:rPr>
              <w:t>yaptırım  kararı</w:t>
            </w:r>
            <w:proofErr w:type="gramEnd"/>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30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36</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Yurt dışı çıkış tahdidinin kaldırılması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37</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Nakit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38</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Çekle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39</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Başka vergi daireleri adına tahsilat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40</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Vezne Kapandıktan Sonra Yapılacak Ödemelerin Kabul Edilmesi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Tahakkuk Fişi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Bilgi Giriş Formu/Ödeme Planı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15 dakika</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41</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Mükelleflerce Yitirildiği İleri Sürülen Alındılar Hakkında İşlemlerin Yapılması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Gazete İlanı</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saat</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42</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Mükelleflere nakden yapılacak iadelerin banka hesaplarına aktarılması</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Mükellefin banka hesap numarasını bildirir dilekçesi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SSK Prim borçlarına mahsup talebinde işyeri sicil numarasını bildirir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Düzeltme fişinin mükellef nüshası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Vekaletnameye istinaden iade taleplerinde vekaletname aslı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Varislere yapılacak ödemelerde Veraset ilamı (Aslı görülerek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İlgili mevzuatında iadeye ilişkin yer alan belgeler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Height w:val="890"/>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43</w:t>
            </w:r>
          </w:p>
        </w:tc>
        <w:tc>
          <w:tcPr>
            <w:tcW w:w="2448"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Mükelleflerin Mahsuben İade Taleplerine İstinaden Mahsup Alındısı Düzenlenmesi</w:t>
            </w:r>
          </w:p>
        </w:tc>
        <w:tc>
          <w:tcPr>
            <w:tcW w:w="9973" w:type="dxa"/>
            <w:gridSpan w:val="9"/>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Dilekçe</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1 gün</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44</w:t>
            </w:r>
          </w:p>
        </w:tc>
        <w:tc>
          <w:tcPr>
            <w:tcW w:w="2361" w:type="dxa"/>
            <w:gridSpan w:val="2"/>
            <w:vMerge w:val="restart"/>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Vergi İadesi işlemleri</w:t>
            </w: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Gelir/ Kurumlar Vergisi İade Talebi</w:t>
            </w:r>
          </w:p>
        </w:tc>
        <w:tc>
          <w:tcPr>
            <w:tcW w:w="8219" w:type="dxa"/>
            <w:gridSpan w:val="6"/>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1-Gelir/ Kurumlar Vergisi İade Talep Dilekçesi </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2-Ücretler için, İşveren tarafından vergi kesintisinin yapıldığını gösteren yazının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3-Gayrimenkul Sermaye İradı için, Kira kontratının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4-Menkul Sermaye İradı için, vergi kesintisinin yapıldığını gösteren belgenin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774926" w:rsidRPr="00C60315" w:rsidRDefault="00774926" w:rsidP="00C60315">
            <w:pPr>
              <w:spacing w:after="0" w:line="240" w:lineRule="auto"/>
              <w:jc w:val="both"/>
              <w:rPr>
                <w:rFonts w:ascii="Times New Roman" w:hAnsi="Times New Roman"/>
                <w:sz w:val="24"/>
                <w:szCs w:val="24"/>
                <w:lang w:eastAsia="tr-TR"/>
              </w:rPr>
            </w:pPr>
            <w:r w:rsidRPr="00C60315">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jc w:val="both"/>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vMerge/>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İhracat İstisnasından Doğan KDV İade talebi</w:t>
            </w:r>
          </w:p>
          <w:p w:rsidR="00774926" w:rsidRPr="00C60315" w:rsidRDefault="00774926" w:rsidP="00C60315">
            <w:pPr>
              <w:spacing w:after="0" w:line="240" w:lineRule="auto"/>
              <w:rPr>
                <w:rFonts w:ascii="Times New Roman" w:hAnsi="Times New Roman"/>
                <w:sz w:val="24"/>
                <w:szCs w:val="24"/>
                <w:lang w:eastAsia="tr-TR"/>
              </w:rPr>
            </w:pP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Mal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Serbest bölgelere yapılan ihracatlarda Serbest Bölge İşlem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5- İhracata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Dış Ticaret Sermaye Şirketi ve </w:t>
            </w:r>
            <w:proofErr w:type="spellStart"/>
            <w:r w:rsidRPr="00C60315">
              <w:rPr>
                <w:rFonts w:ascii="Times New Roman" w:hAnsi="Times New Roman"/>
                <w:sz w:val="24"/>
                <w:szCs w:val="24"/>
                <w:lang w:eastAsia="tr-TR"/>
              </w:rPr>
              <w:t>Sektörel</w:t>
            </w:r>
            <w:proofErr w:type="spellEnd"/>
            <w:r w:rsidRPr="00C60315">
              <w:rPr>
                <w:rFonts w:ascii="Times New Roman" w:hAnsi="Times New Roman"/>
                <w:sz w:val="24"/>
                <w:szCs w:val="24"/>
                <w:lang w:eastAsia="tr-TR"/>
              </w:rPr>
              <w:t xml:space="preserve"> Dış Ticaret Şirketleri İçin Ayrıca Aracılık Ettikleri Mükelleflerin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 Yüklenilen KDV hesabına turizm </w:t>
            </w:r>
            <w:proofErr w:type="spellStart"/>
            <w:r w:rsidRPr="00C60315">
              <w:rPr>
                <w:rFonts w:ascii="Times New Roman" w:hAnsi="Times New Roman"/>
                <w:sz w:val="24"/>
                <w:szCs w:val="24"/>
                <w:lang w:eastAsia="tr-TR"/>
              </w:rPr>
              <w:t>acenta</w:t>
            </w:r>
            <w:proofErr w:type="spellEnd"/>
            <w:r w:rsidRPr="00C60315">
              <w:rPr>
                <w:rFonts w:ascii="Times New Roman" w:hAnsi="Times New Roman"/>
                <w:sz w:val="24"/>
                <w:szCs w:val="24"/>
                <w:lang w:eastAsia="tr-TR"/>
              </w:rPr>
              <w:t>, rehber ve benzerlerine komisyonlar nedeniyle yapılan KDV ödemelerinin de dahil edilmesi halinde, bu tutarlardan iade hesabına aktarılan payın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Sınır Ticareti;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Sınır veya Kıyı Ticaretine ait Satış Faturası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Sınır veya Kıyı Ticareti Yetki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Gümrük Beyannamesi Listesi veya Tahakkuk Varakası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Uluslar arası Sefer Yapan Deniz ve Hava Araçlarına Yapılan Akaryakıt, Su, Kumanya, Teknik ve Diğer Malzeme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Bu kapsamdaki satışlara </w:t>
            </w:r>
            <w:proofErr w:type="gramStart"/>
            <w:r w:rsidRPr="00C60315">
              <w:rPr>
                <w:rFonts w:ascii="Times New Roman" w:hAnsi="Times New Roman"/>
                <w:sz w:val="24"/>
                <w:szCs w:val="24"/>
                <w:lang w:eastAsia="tr-TR"/>
              </w:rPr>
              <w:t>ait  Faturaların</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Kumanya Teslim Listesi ile Gümrük Beyannamesi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faturanın aslı veya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Hizmet İhracatı;</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Hizmet İhracatına ait Fatura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Serbest Bölgelerdeki Müşteriler için Yapılan Fason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Hizmetin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Gümrük beyannamesi veya gümrük beyannamesi yerine geçen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Fason Hizmet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Yolcu Beraberi Eşya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İhracatın gerçekleştiği döneme ait İndirilecek KDV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Gümrükçe Onaylı Satış Faturası veya Fatura/Çek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1- Sanayi veya Ticaret Odasına veya Esnaf ve Sanatkar Derneklerine üyelik belgesinin noterce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Sanayi Sicil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 Beyannamesi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6-Tek gümrük beyannamesi ile birden fazla imalatçının ürününün ihracı halinde malın ihraç edildiğini teyit eden ihracatçı firma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7-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Bavul Ticareti Yapanlara İhraç Kaydıyla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Döviz Alım Belgesi ya da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İhraç Kaydıyla Teslime ait Satış Faturası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Gümrükçe Onaylı Özel Fatura aslı veya fotokopisi </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Dahilde İşleme İzin Belgesi veya Geçici Kabul İzin Belgesi Kapsamında Yapılan Teslimler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İhraç Kaydıyla Teslimin Yapıldığı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İhraç Kaydıyla Teslime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Dahilde İşleme İzin Belgesi veya Geçici Kabul İzin Belgesi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DİİB sahibi tarafından düzenlettirilen YMM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İhracat İstisnası Dışındaki Tam İstisnalar </w:t>
            </w:r>
            <w:r w:rsidRPr="00C60315">
              <w:rPr>
                <w:rFonts w:ascii="Times New Roman" w:hAnsi="Times New Roman"/>
                <w:sz w:val="24"/>
                <w:szCs w:val="24"/>
                <w:lang w:eastAsia="tr-TR"/>
              </w:rPr>
              <w:lastRenderedPageBreak/>
              <w:t>Kapsamındaki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Deniz, Hava Ve Demiryolu Araçlarının Teslimi, İmal-</w:t>
            </w:r>
            <w:proofErr w:type="spellStart"/>
            <w:r w:rsidRPr="00C60315">
              <w:rPr>
                <w:rFonts w:ascii="Times New Roman" w:hAnsi="Times New Roman"/>
                <w:b/>
                <w:bCs/>
                <w:sz w:val="24"/>
                <w:szCs w:val="24"/>
                <w:lang w:eastAsia="tr-TR"/>
              </w:rPr>
              <w:t>İnşaası</w:t>
            </w:r>
            <w:proofErr w:type="spellEnd"/>
            <w:r w:rsidRPr="00C60315">
              <w:rPr>
                <w:rFonts w:ascii="Times New Roman" w:hAnsi="Times New Roman"/>
                <w:b/>
                <w:bCs/>
                <w:sz w:val="24"/>
                <w:szCs w:val="24"/>
                <w:lang w:eastAsia="tr-TR"/>
              </w:rPr>
              <w:t xml:space="preserve"> Ve Tadil-Bakım-Onarımına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lastRenderedPageBreak/>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Vergi dairesinden alınan İstisna İzin Belgesinin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vererek imal veya inşa ettirenler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Siparişle ilgili sözleşmenin noter onaylı örneği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İstisnaya konu harcamalara ilişkin Alış Belgelerinin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İade talep edilen döneme ilişkin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Araçları sipariş üzerine fiilen imal ve inşa edenler ise ek olarak;</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Araç imal ve inşa işini fiilen yapan mükellefin istisna belgesinin örneği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Satış Faturalarının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 talep edilen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4-Yüklenilen KDV Listesi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3-İstisna kapsamında düzenlenen </w:t>
            </w:r>
            <w:proofErr w:type="gramStart"/>
            <w:r w:rsidRPr="00C60315">
              <w:rPr>
                <w:rFonts w:ascii="Times New Roman" w:hAnsi="Times New Roman"/>
                <w:sz w:val="24"/>
                <w:szCs w:val="24"/>
                <w:lang w:eastAsia="tr-TR"/>
              </w:rPr>
              <w:t>Hizmet  Faturaları</w:t>
            </w:r>
            <w:proofErr w:type="gramEnd"/>
            <w:r w:rsidRPr="00C60315">
              <w:rPr>
                <w:rFonts w:ascii="Times New Roman" w:hAnsi="Times New Roman"/>
                <w:sz w:val="24"/>
                <w:szCs w:val="24"/>
                <w:lang w:eastAsia="tr-TR"/>
              </w:rPr>
              <w:t xml:space="preserve">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Petrol Arama Faaliyetine İlişkin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 xml:space="preserve">Altın, Gümüş Veya Platin İle </w:t>
            </w:r>
            <w:proofErr w:type="gramStart"/>
            <w:r w:rsidRPr="00C60315">
              <w:rPr>
                <w:rFonts w:ascii="Times New Roman" w:hAnsi="Times New Roman"/>
                <w:b/>
                <w:bCs/>
                <w:sz w:val="24"/>
                <w:szCs w:val="24"/>
                <w:lang w:eastAsia="tr-TR"/>
              </w:rPr>
              <w:t>İlgili  Arama</w:t>
            </w:r>
            <w:proofErr w:type="gramEnd"/>
            <w:r w:rsidRPr="00C60315">
              <w:rPr>
                <w:rFonts w:ascii="Times New Roman" w:hAnsi="Times New Roman"/>
                <w:b/>
                <w:bCs/>
                <w:sz w:val="24"/>
                <w:szCs w:val="24"/>
                <w:lang w:eastAsia="tr-TR"/>
              </w:rPr>
              <w:t>, İşletme, Zenginleştirme, Rafinaj Faaliyetlerine Yönelik İstisna Teslim Ve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İstisna kapsamındaki harcamalara ait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Onaylı Enerji Bakanlığı İzin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Teşvik Belgeli Yatırımlara İlişkin Teslimler;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İstisnanın beyan edildiği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3- İstisna kapsamındaki İşlemlere ait Satış Faturalarının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4- Makine Teçhizat İstisnası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5- Alıcının KDV istisnasından yararlanma hakkı bulunduğunu gösterir Vergi Dairesi Yazısı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Yatırım Teşvik Belgesi ile Eki Global Listenin Fotokopisi</w:t>
            </w:r>
          </w:p>
          <w:p w:rsidR="00774926" w:rsidRPr="00C60315" w:rsidRDefault="00774926" w:rsidP="00C60315">
            <w:pPr>
              <w:spacing w:after="0" w:line="240" w:lineRule="auto"/>
              <w:rPr>
                <w:rFonts w:ascii="Times New Roman" w:hAnsi="Times New Roman"/>
                <w:bCs/>
                <w:sz w:val="24"/>
                <w:szCs w:val="24"/>
                <w:lang w:eastAsia="tr-TR"/>
              </w:rPr>
            </w:pPr>
            <w:r w:rsidRPr="00C60315">
              <w:rPr>
                <w:rFonts w:ascii="Times New Roman" w:hAnsi="Times New Roman"/>
                <w:bCs/>
                <w:sz w:val="24"/>
                <w:szCs w:val="24"/>
                <w:lang w:eastAsia="tr-TR"/>
              </w:rPr>
              <w:t>7-</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Liman Ve Hava Meydanlarının İnşası, Yenilenmesi Ve Genişletilmesine İlişkin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İstisnaya konu işlemlerin gerçekleştiği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Vergi dairesinden alınan istisna belgesinin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Cs/>
                <w:sz w:val="24"/>
                <w:szCs w:val="24"/>
                <w:lang w:eastAsia="tr-TR"/>
              </w:rPr>
              <w:t>5</w:t>
            </w:r>
            <w:r w:rsidRPr="00C60315">
              <w:rPr>
                <w:rFonts w:ascii="Times New Roman" w:hAnsi="Times New Roman"/>
                <w:b/>
                <w:bCs/>
                <w:sz w:val="24"/>
                <w:szCs w:val="24"/>
                <w:lang w:eastAsia="tr-TR"/>
              </w:rPr>
              <w:t>-</w:t>
            </w:r>
            <w:r w:rsidRPr="00C60315">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(Ulusal Güvenlik Kuruluşlarına Doğrudan Yapılan Teslimlerde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lastRenderedPageBreak/>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Ulusal güvenlik kuruluşundan alınan yazının mükellefçe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Ulusal Güvenlik Amaçlı Teslim Ve Hizmetler (Yüklenici Firmalara Yapılan Teslim Ve Hizmetlerde İade Uygulaması);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edilen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Ulusal güvenlik kuruluşunca yüklenici kuruluşa verilen istisna belgesi ve eki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Başbakanlık Merkez Teşkilatına Yapılan Araç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 kapsamındaki işlemlere ait Satış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3-İstisnaya konu işlemlerin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774926" w:rsidRPr="00C60315" w:rsidRDefault="00774926" w:rsidP="00C60315">
            <w:pPr>
              <w:spacing w:after="0" w:line="240" w:lineRule="auto"/>
              <w:rPr>
                <w:rFonts w:ascii="Times New Roman" w:hAnsi="Times New Roman"/>
                <w:b/>
                <w:bCs/>
                <w:sz w:val="24"/>
                <w:szCs w:val="24"/>
                <w:lang w:eastAsia="tr-TR"/>
              </w:rPr>
            </w:pPr>
          </w:p>
          <w:p w:rsidR="00774926" w:rsidRPr="00815063" w:rsidRDefault="00774926" w:rsidP="00604BC2">
            <w:pPr>
              <w:pStyle w:val="GvdeMetni"/>
            </w:pPr>
            <w:r w:rsidRPr="00815063">
              <w:t>Uluslararası Taşımacılık İstisnası Kapsamındaki Hizmetler;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İstisnaya konu hizmetin yapıldığı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Taşımacılık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Kara taşımacılığında ek olarak; Transit Beyannamesi / TIR Karnesi / Form 302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Deniz ve Havayolu Taşımacılığında ek olarak; Deniz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İhraç Malı Taşıyan Araçlara Yapılan Motorin Teslimleri;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 kapsamındaki teslimin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İstisna kapsamında teslim edilen malların Alış Faturalarının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İhraç Malı Taşıyan Araçlara Vergiden İstisna Motorin Teslimine İlişkin Bildirim Formunun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Diplomatik İstisna Kapsamındaki Teslim Ve Hizmetler</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(KDV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 veya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Takrir Yöntemi Kapsamında Akaryakıt, Doğalgaz, Motorlu Taşıt ve Taşınmaz Tesliminde ek olarak;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Dışişleri Bakanlığından alınan İstisna Belgesinin veya Takrir Belgesinin aslı veya onaylı örneği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Özürlülerin Kullanımına Mahsus Araç-Gereç Teslimi;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İstisnanın beyan edildiği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Kısmi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Uygulamasına İlişkin İadeler ile İndirim Hakkı Bulunanların Fazla- veya Yersiz </w:t>
            </w:r>
            <w:r w:rsidRPr="00C60315">
              <w:rPr>
                <w:rFonts w:ascii="Times New Roman" w:hAnsi="Times New Roman"/>
                <w:sz w:val="24"/>
                <w:szCs w:val="24"/>
                <w:lang w:eastAsia="tr-TR"/>
              </w:rPr>
              <w:lastRenderedPageBreak/>
              <w:t>Ödenenlerin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Tekstil Ve Konfeksiyon Sektöründeki Fason İşçilik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Hizmetler (Yapım işleri hariç);</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91 Seri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KDV Genel Tebliğine Göre 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Uygulanan Yapım İşleri;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2-Tevkifat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YMM KDV İadesi Tasdik Raporu ya da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İşgücü Temin Hizmetleri;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hizmetlere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Pamuk, Tiftik, Yün, Yapağı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Büyük Ve Küçükbaş Hayvan Etlerinin Teslimi;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İşlemin gerçekleştiği döneme ait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İşlemin gerçekleştiği döneme ait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uygulaması kapsamında teslim edilen mallara ait Alış Faturaları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Kısmi </w:t>
            </w:r>
            <w:proofErr w:type="spellStart"/>
            <w:r w:rsidRPr="00C60315">
              <w:rPr>
                <w:rFonts w:ascii="Times New Roman" w:hAnsi="Times New Roman"/>
                <w:b/>
                <w:bCs/>
                <w:sz w:val="24"/>
                <w:szCs w:val="24"/>
                <w:lang w:eastAsia="tr-TR"/>
              </w:rPr>
              <w:t>Tevkifat</w:t>
            </w:r>
            <w:proofErr w:type="spellEnd"/>
            <w:r w:rsidRPr="00C60315">
              <w:rPr>
                <w:rFonts w:ascii="Times New Roman" w:hAnsi="Times New Roman"/>
                <w:b/>
                <w:bCs/>
                <w:sz w:val="24"/>
                <w:szCs w:val="24"/>
                <w:lang w:eastAsia="tr-TR"/>
              </w:rPr>
              <w:t xml:space="preserve"> Uygulaması Kapsamındaki Turizm Rehber Ve Acenteleri Tarafından Verilen Turistik Mağazalara Götürme Hizmeti;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işlemlere ait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İade talebinin yapıldığı döneme ilişkin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w:t>
            </w:r>
            <w:proofErr w:type="spellStart"/>
            <w:r w:rsidRPr="00C60315">
              <w:rPr>
                <w:rFonts w:ascii="Times New Roman" w:hAnsi="Times New Roman"/>
                <w:sz w:val="24"/>
                <w:szCs w:val="24"/>
                <w:lang w:eastAsia="tr-TR"/>
              </w:rPr>
              <w:t>Tevkifatlı</w:t>
            </w:r>
            <w:proofErr w:type="spellEnd"/>
            <w:r w:rsidRPr="00C60315">
              <w:rPr>
                <w:rFonts w:ascii="Times New Roman" w:hAnsi="Times New Roman"/>
                <w:sz w:val="24"/>
                <w:szCs w:val="24"/>
                <w:lang w:eastAsia="tr-TR"/>
              </w:rPr>
              <w:t xml:space="preserve"> işlemlere ilişkin bildirimin verilmiş olması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Teminat Mektubu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Fazla Veya Yersiz KDV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Devreden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Verginin fazla veya yersiz ödendiğini gösteren belgenin ödeme yapılan </w:t>
            </w:r>
            <w:proofErr w:type="gramStart"/>
            <w:r w:rsidRPr="00C60315">
              <w:rPr>
                <w:rFonts w:ascii="Times New Roman" w:hAnsi="Times New Roman"/>
                <w:sz w:val="24"/>
                <w:szCs w:val="24"/>
                <w:lang w:eastAsia="tr-TR"/>
              </w:rPr>
              <w:t>tarafından  onaylanmış</w:t>
            </w:r>
            <w:proofErr w:type="gram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YMM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İndirimli Orana Tabi İşlemlerden Kaynaklanan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Yılı içinde Aylık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Yılı içinde mahsup imkanının doğduğu ilk döneme ilişkin mahsuben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Mahsup hakkının doğduğu dönemden itibaren sadece mahsup talep edilen vergilendirme dönemine </w:t>
            </w:r>
            <w:proofErr w:type="gramStart"/>
            <w:r w:rsidRPr="00C60315">
              <w:rPr>
                <w:rFonts w:ascii="Times New Roman" w:hAnsi="Times New Roman"/>
                <w:b/>
                <w:bCs/>
                <w:sz w:val="24"/>
                <w:szCs w:val="24"/>
                <w:lang w:eastAsia="tr-TR"/>
              </w:rPr>
              <w:t>ait ;</w:t>
            </w:r>
            <w:proofErr w:type="gramEnd"/>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İndirilecek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İndirimli orana tabi işlemlere ait Satış Faturaları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Elektrik ve Doğalgaz borçlarına mahsup taleplerinde yukarıdaki belgelere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Dilekçe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İlgili idareden alınan ve banka hesap numarasını içeren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Elektrik ve doğalgaz faturasının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İndirimli orana tabi malların KDV tahsil edilerek ihraç amaçlı teslimlerinde ek olarak;</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 gerçekleştiren mükelleften alınacak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2- Yılın başından cari döneme kadar, aylar itibariyle ve kümülatif sütunlara da yer verilmek suretiyle, incelemesiz / teminatsız mahsup kapsamına giren teslim bedelleri, bunlar dışındaki indirimli orana tabi diğer işlem bedelleri ve her ikisinin toplamını gösteren bir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Bakanlıkça belirlenen limiti aşan tutar için Teminat Mektubu,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İade hakkı doğuran işlemin yapıldığı yıla ait Alış ve Satış Faturalarının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Yıllık iade tutarının hesaplanmasına ilişkin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Yılı içinde mahsup edilen tutarları aylık olarak gösteren tablo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İadenin talep edildiği yılın ilk döneminden iadenin talep edildiği döneme kadar aylar itibariyle devreden KDV tutarlarını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 aşan tutar için teminat veya 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İndirimli Orana Tabi Fason Tekstil Ve Konfeksiyon İşlerinde Aylık Ve Yıllık İade Taleplerinde;</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Münhasıran vergi inceleme raporu veya teminat karşılığında yerine getirilir.</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Beyannamesinden Bağımsız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Bulunmayanların Türkiye'deki Taşımacılık Faaliyetlerine Veya Fuar, Sergi Ve Panayırlara Katılmalarına İlişkin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1- İade Talep Formu </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2- Alış Faturası veya Serbest Meslek Makbuzunun asılları veya noter onaylı örnekleri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İadenin herhangi bir aracı tarafından talep edilmesi halinde noter onaylı "Vekaletname" belgesi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5- Ülkesinden alacağı vergi mükellefiyeti belgesi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 Bakanlıkça belirlenen tutarın üzerindeki iade taleplerinde Teminat Mektubu veya Vergi İnceleme Raporu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Türkiye'de ikametgahı, işyeri, kanuni veya iş merkezi bulunmayanların taşımacılık faaliyetlerine ilişkin olarak ayrıca ekleyeceği belgeler</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Tır karnesinin Türkiye'ye giriş-çıkış tarihlerini gösteren dip koçanının veya Transit Beyannamesinin onaylı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C60315">
              <w:rPr>
                <w:rFonts w:ascii="Times New Roman" w:hAnsi="Times New Roman"/>
                <w:b/>
                <w:bCs/>
                <w:sz w:val="24"/>
                <w:szCs w:val="24"/>
                <w:lang w:eastAsia="tr-TR"/>
              </w:rPr>
              <w:t>Seebrıg</w:t>
            </w:r>
            <w:proofErr w:type="spellEnd"/>
            <w:r w:rsidRPr="00C60315">
              <w:rPr>
                <w:rFonts w:ascii="Times New Roman" w:hAnsi="Times New Roman"/>
                <w:b/>
                <w:bCs/>
                <w:sz w:val="24"/>
                <w:szCs w:val="24"/>
                <w:lang w:eastAsia="tr-TR"/>
              </w:rPr>
              <w:t>) Karargahına Ve Görev Yapan Yabancı Personele) Yapılan Akaryakıt Teslimleri (Alıcılar)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akaryakıt ve makine yağlarının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mal ve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evrakın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KDV'yi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Türkiye'de İkametgahı, İşyeri, Kanuni Veya İş Merkezi Bulunmayan Yabancı Sinematografik Eser Yapımcılarının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Miktara bakılmaksızın münhasıran YMM KDV İadesi Tasdik Raporu</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gramStart"/>
            <w:r w:rsidRPr="00C60315">
              <w:rPr>
                <w:rFonts w:ascii="Times New Roman" w:hAnsi="Times New Roman"/>
                <w:b/>
                <w:bCs/>
                <w:sz w:val="24"/>
                <w:szCs w:val="24"/>
                <w:lang w:eastAsia="tr-TR"/>
              </w:rPr>
              <w:t>Ödenen  KDV</w:t>
            </w:r>
            <w:proofErr w:type="gramEnd"/>
            <w:r w:rsidRPr="00C60315">
              <w:rPr>
                <w:rFonts w:ascii="Times New Roman" w:hAnsi="Times New Roman"/>
                <w:b/>
                <w:bCs/>
                <w:sz w:val="24"/>
                <w:szCs w:val="24"/>
                <w:lang w:eastAsia="tr-TR"/>
              </w:rPr>
              <w:t xml:space="preserve"> (İndirim Hakkı Bulunmayanların)</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Fazla veya yersiz vergiye muhatap olanlar ile bu işleri yapan mükelleflerin birlikte başvurusu.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Fazla Veya Yersiz </w:t>
            </w:r>
            <w:proofErr w:type="spellStart"/>
            <w:r w:rsidRPr="00C60315">
              <w:rPr>
                <w:rFonts w:ascii="Times New Roman" w:hAnsi="Times New Roman"/>
                <w:b/>
                <w:bCs/>
                <w:sz w:val="24"/>
                <w:szCs w:val="24"/>
                <w:lang w:eastAsia="tr-TR"/>
              </w:rPr>
              <w:t>Tevkifata</w:t>
            </w:r>
            <w:proofErr w:type="spellEnd"/>
            <w:r w:rsidRPr="00C60315">
              <w:rPr>
                <w:rFonts w:ascii="Times New Roman" w:hAnsi="Times New Roman"/>
                <w:b/>
                <w:bCs/>
                <w:sz w:val="24"/>
                <w:szCs w:val="24"/>
                <w:lang w:eastAsia="tr-TR"/>
              </w:rPr>
              <w:t xml:space="preserve"> Tabi Tutulan KDV</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uygulanan ve mükellefi tarafından verginin tamamının beyan edildiği işlemler için</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 xml:space="preserve">b)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olan ve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İşleme ait tevsik edici belgelerin ibrazı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Sorumlunun bağlı olduğu vergi dairesinden bilgi alınması</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c)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olmadığı halde </w:t>
            </w:r>
            <w:proofErr w:type="spellStart"/>
            <w:r w:rsidRPr="00C60315">
              <w:rPr>
                <w:rFonts w:ascii="Times New Roman" w:hAnsi="Times New Roman"/>
                <w:sz w:val="24"/>
                <w:szCs w:val="24"/>
                <w:lang w:eastAsia="tr-TR"/>
              </w:rPr>
              <w:t>tevkifata</w:t>
            </w:r>
            <w:proofErr w:type="spellEnd"/>
            <w:r w:rsidRPr="00C60315">
              <w:rPr>
                <w:rFonts w:ascii="Times New Roman" w:hAnsi="Times New Roman"/>
                <w:sz w:val="24"/>
                <w:szCs w:val="24"/>
                <w:lang w:eastAsia="tr-TR"/>
              </w:rPr>
              <w:t xml:space="preserve"> tabi tutulan ya da yüksek </w:t>
            </w:r>
            <w:proofErr w:type="spellStart"/>
            <w:r w:rsidRPr="00C60315">
              <w:rPr>
                <w:rFonts w:ascii="Times New Roman" w:hAnsi="Times New Roman"/>
                <w:sz w:val="24"/>
                <w:szCs w:val="24"/>
                <w:lang w:eastAsia="tr-TR"/>
              </w:rPr>
              <w:t>tevkifat</w:t>
            </w:r>
            <w:proofErr w:type="spellEnd"/>
            <w:r w:rsidRPr="00C60315">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Sorumludan alınan </w:t>
            </w:r>
            <w:proofErr w:type="spellStart"/>
            <w:r w:rsidRPr="00C60315">
              <w:rPr>
                <w:rFonts w:ascii="Times New Roman" w:hAnsi="Times New Roman"/>
                <w:sz w:val="24"/>
                <w:szCs w:val="24"/>
                <w:lang w:eastAsia="tr-TR"/>
              </w:rPr>
              <w:t>tevkifatın</w:t>
            </w:r>
            <w:proofErr w:type="spellEnd"/>
            <w:r w:rsidRPr="00C60315">
              <w:rPr>
                <w:rFonts w:ascii="Times New Roman" w:hAnsi="Times New Roman"/>
                <w:sz w:val="24"/>
                <w:szCs w:val="24"/>
                <w:lang w:eastAsia="tr-TR"/>
              </w:rPr>
              <w:t xml:space="preserve"> mahiyetini ve miktarını gösteren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Mükellefin bağlı olduğu vergi dairesince verginin tamamının beyan edildiğinin teyidi</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KDV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 Genel Tebliğleri;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dönem beyannamesi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Sözleşme Makamınca onaylı Yüklenilen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 KDV mükellefi olanlar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İndirilecek KDV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KDV İstisna Sertifikası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b) KDV mükellefi olmayanlar tarafından yapılan başvuruda;</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Onaylı Yüklenilen KDV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 benzeri belgelerin aslı veya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Sözleşme Makamı tarafından yapılan ödemeleri ilişkin makbuzların (banka dekontu dahil) aslı veya onaylı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KDV İstisna Sertifikası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KDV'den başka bir vergiden mükellefiyet varsa, bu vergi türünden vergi borcunun olup olmadığına dair vergi dairesinden alınmış yazı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Avrupa Birliği Mali Yardımları </w:t>
            </w:r>
            <w:r w:rsidRPr="00C60315">
              <w:rPr>
                <w:rFonts w:ascii="Times New Roman" w:hAnsi="Times New Roman"/>
                <w:sz w:val="24"/>
                <w:szCs w:val="24"/>
                <w:lang w:eastAsia="tr-TR"/>
              </w:rPr>
              <w:lastRenderedPageBreak/>
              <w:t>Kapsamındaki Vergilerle İlgili İade Özel Tüketim Vergisi ile İlgili İade Talebi</w:t>
            </w:r>
          </w:p>
        </w:tc>
        <w:tc>
          <w:tcPr>
            <w:tcW w:w="8219" w:type="dxa"/>
            <w:gridSpan w:val="6"/>
          </w:tcPr>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Çerçeve Anlaşması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Hibe yararlanıcısı veya sözleşme Makamınca Onaylı ÖTV içeren mal alım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b/>
                <w:bCs/>
                <w:sz w:val="24"/>
                <w:szCs w:val="24"/>
                <w:lang w:eastAsia="tr-TR"/>
              </w:rPr>
              <w:t>5824 Sayılı Kanun İle Onaylanması Uygun Bulunan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xml:space="preserve">) Çerçeve Anlaşması Ve 1 Sıra </w:t>
            </w:r>
            <w:proofErr w:type="spellStart"/>
            <w:r w:rsidRPr="00C60315">
              <w:rPr>
                <w:rFonts w:ascii="Times New Roman" w:hAnsi="Times New Roman"/>
                <w:b/>
                <w:bCs/>
                <w:sz w:val="24"/>
                <w:szCs w:val="24"/>
                <w:lang w:eastAsia="tr-TR"/>
              </w:rPr>
              <w:t>No'lu</w:t>
            </w:r>
            <w:proofErr w:type="spellEnd"/>
            <w:r w:rsidRPr="00C60315">
              <w:rPr>
                <w:rFonts w:ascii="Times New Roman" w:hAnsi="Times New Roman"/>
                <w:b/>
                <w:bCs/>
                <w:sz w:val="24"/>
                <w:szCs w:val="24"/>
                <w:lang w:eastAsia="tr-TR"/>
              </w:rPr>
              <w:t xml:space="preserve"> Türkiye-Avrupa Birliği Katılım Öncesi Yardım Aracı (</w:t>
            </w:r>
            <w:proofErr w:type="spellStart"/>
            <w:r w:rsidRPr="00C60315">
              <w:rPr>
                <w:rFonts w:ascii="Times New Roman" w:hAnsi="Times New Roman"/>
                <w:b/>
                <w:bCs/>
                <w:sz w:val="24"/>
                <w:szCs w:val="24"/>
                <w:lang w:eastAsia="tr-TR"/>
              </w:rPr>
              <w:t>Ipa</w:t>
            </w:r>
            <w:proofErr w:type="spellEnd"/>
            <w:r w:rsidRPr="00C60315">
              <w:rPr>
                <w:rFonts w:ascii="Times New Roman" w:hAnsi="Times New Roman"/>
                <w:b/>
                <w:bCs/>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KDV İstisna Sertifikasının onaylı örneği veya iadeye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Onaylı ÖTV İçeren mal alım listesi</w:t>
            </w:r>
          </w:p>
          <w:p w:rsidR="00774926" w:rsidRPr="00C60315" w:rsidRDefault="00774926" w:rsidP="00C60315">
            <w:pPr>
              <w:spacing w:after="0" w:line="240" w:lineRule="auto"/>
              <w:rPr>
                <w:rFonts w:ascii="Times New Roman" w:hAnsi="Times New Roman"/>
                <w:b/>
                <w:bCs/>
                <w:sz w:val="24"/>
                <w:szCs w:val="24"/>
                <w:lang w:eastAsia="tr-TR"/>
              </w:rPr>
            </w:pPr>
            <w:r w:rsidRPr="00C60315">
              <w:rPr>
                <w:rFonts w:ascii="Times New Roman" w:hAnsi="Times New Roman"/>
                <w:sz w:val="24"/>
                <w:szCs w:val="24"/>
                <w:lang w:eastAsia="tr-TR"/>
              </w:rPr>
              <w:t>3- Fatura veya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AT Yüklenicileri tarafından hesaplanmış iade edilecek ÖTV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rPr>
          <w:gridAfter w:val="1"/>
          <w:wAfter w:w="54" w:type="dxa"/>
          <w:trHeight w:val="541"/>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Ödenen </w:t>
            </w:r>
            <w:proofErr w:type="spellStart"/>
            <w:r w:rsidRPr="00C60315">
              <w:rPr>
                <w:rFonts w:ascii="Times New Roman" w:hAnsi="Times New Roman"/>
                <w:sz w:val="24"/>
                <w:szCs w:val="24"/>
                <w:lang w:eastAsia="tr-TR"/>
              </w:rPr>
              <w:t>ÖİV'lerine</w:t>
            </w:r>
            <w:proofErr w:type="spellEnd"/>
            <w:r w:rsidRPr="00C60315">
              <w:rPr>
                <w:rFonts w:ascii="Times New Roman" w:hAnsi="Times New Roman"/>
                <w:sz w:val="24"/>
                <w:szCs w:val="24"/>
                <w:lang w:eastAsia="tr-TR"/>
              </w:rPr>
              <w:t xml:space="preserve"> ilişkin Onaylı Liste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Fatura veya fatura benzeri belgelerin örnekleri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3- KDV İstisna Sertifikası ve/veya vergi idaresince ÖİV iadesine ilişkin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Avrupa Birliği Mali Yardımları Kapsamındaki Vergilerle İlgili İade Motorlu Taşıtlar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5824 Sayılı Kanun İle Onaylanması Uygun Bulunan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xml:space="preserve">) Çerçeve Anlaşması Ve 1 Sıra </w:t>
            </w:r>
            <w:proofErr w:type="spellStart"/>
            <w:r w:rsidRPr="00C60315">
              <w:rPr>
                <w:rFonts w:ascii="Times New Roman" w:hAnsi="Times New Roman"/>
                <w:b/>
                <w:sz w:val="24"/>
                <w:szCs w:val="24"/>
                <w:lang w:eastAsia="tr-TR"/>
              </w:rPr>
              <w:t>No'lu</w:t>
            </w:r>
            <w:proofErr w:type="spellEnd"/>
            <w:r w:rsidRPr="00C60315">
              <w:rPr>
                <w:rFonts w:ascii="Times New Roman" w:hAnsi="Times New Roman"/>
                <w:b/>
                <w:sz w:val="24"/>
                <w:szCs w:val="24"/>
                <w:lang w:eastAsia="tr-TR"/>
              </w:rPr>
              <w:t xml:space="preserve"> Türkiye-Avrupa Birliği Katılım Öncesi Yardım Aracı (</w:t>
            </w:r>
            <w:proofErr w:type="spellStart"/>
            <w:r w:rsidRPr="00C60315">
              <w:rPr>
                <w:rFonts w:ascii="Times New Roman" w:hAnsi="Times New Roman"/>
                <w:b/>
                <w:sz w:val="24"/>
                <w:szCs w:val="24"/>
                <w:lang w:eastAsia="tr-TR"/>
              </w:rPr>
              <w:t>Ipa</w:t>
            </w:r>
            <w:proofErr w:type="spellEnd"/>
            <w:r w:rsidRPr="00C60315">
              <w:rPr>
                <w:rFonts w:ascii="Times New Roman" w:hAnsi="Times New Roman"/>
                <w:b/>
                <w:sz w:val="24"/>
                <w:szCs w:val="24"/>
                <w:lang w:eastAsia="tr-TR"/>
              </w:rPr>
              <w:t>) Çerçeve Anlaşması Genel Tebliği;</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Vergi idaresince verilen </w:t>
            </w:r>
            <w:proofErr w:type="spellStart"/>
            <w:r w:rsidRPr="00C60315">
              <w:rPr>
                <w:rFonts w:ascii="Times New Roman" w:hAnsi="Times New Roman"/>
                <w:sz w:val="24"/>
                <w:szCs w:val="24"/>
                <w:lang w:eastAsia="tr-TR"/>
              </w:rPr>
              <w:t>özelge</w:t>
            </w:r>
            <w:proofErr w:type="spellEnd"/>
            <w:r w:rsidRPr="00C60315">
              <w:rPr>
                <w:rFonts w:ascii="Times New Roman" w:hAnsi="Times New Roman"/>
                <w:sz w:val="24"/>
                <w:szCs w:val="24"/>
                <w:lang w:eastAsia="tr-TR"/>
              </w:rPr>
              <w:t xml:space="preserve">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Sözleşme Makamınca taşıtın AT sözleşmesi kapsamında alındığı ve/veya kullanıldığına dair alınan resmi yazı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Motorlu Araç Tescil Belgesi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Motorlu taşıtlar vergilerinin ödendiğini belirten tahsilat makbuzları</w:t>
            </w:r>
          </w:p>
          <w:p w:rsidR="00774926" w:rsidRPr="00C60315" w:rsidRDefault="00774926" w:rsidP="00C60315">
            <w:pPr>
              <w:spacing w:after="0" w:line="240" w:lineRule="auto"/>
              <w:rPr>
                <w:rFonts w:ascii="Times New Roman" w:hAnsi="Times New Roman"/>
                <w:sz w:val="24"/>
                <w:szCs w:val="24"/>
                <w:lang w:eastAsia="tr-TR"/>
              </w:rPr>
            </w:pP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t>3 ay</w:t>
            </w:r>
          </w:p>
        </w:tc>
      </w:tr>
      <w:tr w:rsidR="00774926" w:rsidRPr="00C60315" w:rsidTr="00D36271">
        <w:trPr>
          <w:gridAfter w:val="1"/>
          <w:wAfter w:w="54" w:type="dxa"/>
          <w:trHeight w:val="9946"/>
        </w:trPr>
        <w:tc>
          <w:tcPr>
            <w:tcW w:w="905" w:type="dxa"/>
            <w:gridSpan w:val="3"/>
          </w:tcPr>
          <w:p w:rsidR="00774926" w:rsidRPr="00C60315" w:rsidRDefault="00774926" w:rsidP="00C60315">
            <w:pPr>
              <w:spacing w:after="0" w:line="240" w:lineRule="auto"/>
              <w:rPr>
                <w:rFonts w:ascii="Times New Roman" w:hAnsi="Times New Roman"/>
                <w:sz w:val="24"/>
                <w:szCs w:val="24"/>
                <w:lang w:eastAsia="tr-TR"/>
              </w:rPr>
            </w:pPr>
          </w:p>
        </w:tc>
        <w:tc>
          <w:tcPr>
            <w:tcW w:w="2361" w:type="dxa"/>
            <w:gridSpan w:val="2"/>
          </w:tcPr>
          <w:p w:rsidR="00774926" w:rsidRPr="00C60315" w:rsidRDefault="00774926" w:rsidP="00C60315">
            <w:pPr>
              <w:spacing w:after="0" w:line="240" w:lineRule="auto"/>
              <w:rPr>
                <w:rFonts w:ascii="Times New Roman" w:hAnsi="Times New Roman"/>
                <w:sz w:val="24"/>
                <w:szCs w:val="24"/>
                <w:lang w:eastAsia="tr-TR"/>
              </w:rPr>
            </w:pPr>
          </w:p>
        </w:tc>
        <w:tc>
          <w:tcPr>
            <w:tcW w:w="1841" w:type="dxa"/>
            <w:gridSpan w:val="4"/>
          </w:tcPr>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Özel Tüketim Vergisi ile ilgili İade Talebi</w:t>
            </w:r>
          </w:p>
        </w:tc>
        <w:tc>
          <w:tcPr>
            <w:tcW w:w="8219" w:type="dxa"/>
            <w:gridSpan w:val="6"/>
          </w:tcPr>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Hizmet İhracatı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İhracatın gerçekleştiği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Bedelin tamamına ilişkin Döviz Alım Belgesi ya da hizmet bedeli dövizin yurtdışından geldiğini gösteren bankadan alınmış belge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Deniz Ve Hava Taşıma Araçları İçin Liman Ve Hava Meydanlarında Yapılan Hizmetler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Petrol Arama Faaliyetine İlişkin Hizmetler</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3-İstisna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5-Petrol İşleri Genel Müdürlüğünce onaylı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Hizmetler (ÖİV Ödenmeksizin İstisna Uygulanan İşlemler)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1- İstisnanın beyan edildiği döneme ait İndirilecek ÖİV Listesi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 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Dışişleri Bakanlığından alınan İstisna Belgesi veya kuruluşların Resmi Talep Yazısı veya yetkili Kuruluş İstisna Yazısı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Diplomatik İstisna Kapsamındaki Teslim Ve Hizmetler (Mensuplar Tarafından KDV Ödenerek Yapılan Alımları)</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Harcamalara ait bildirim formu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2- Harcamalara ait fatura ve benzeri belgeler </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Diplomatik misyonlar ve konsolosluklar veya uluslararası kuruluşların resmi yazısı</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lastRenderedPageBreak/>
              <w:t>4-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5-Nakden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774926" w:rsidRPr="00C60315" w:rsidRDefault="00774926" w:rsidP="00C60315">
            <w:pPr>
              <w:spacing w:after="0" w:line="240" w:lineRule="auto"/>
              <w:rPr>
                <w:rFonts w:ascii="Times New Roman" w:hAnsi="Times New Roman"/>
                <w:b/>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 Gelir İdaresi Başkanlığından alınan iadeye ilişkin muafiyet yazısının onaylı bir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 Satın alınan hizmetlerin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 Bu alımlara ilişkin fatura ve benzeri belgelerin aslı veya onaylı fotokopileri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4- Yüklenilen </w:t>
            </w:r>
            <w:proofErr w:type="spellStart"/>
            <w:r w:rsidRPr="00C60315">
              <w:rPr>
                <w:rFonts w:ascii="Times New Roman" w:hAnsi="Times New Roman"/>
                <w:sz w:val="24"/>
                <w:szCs w:val="24"/>
                <w:lang w:eastAsia="tr-TR"/>
              </w:rPr>
              <w:t>ÖİV’yi</w:t>
            </w:r>
            <w:proofErr w:type="spellEnd"/>
            <w:r w:rsidRPr="00C60315">
              <w:rPr>
                <w:rFonts w:ascii="Times New Roman" w:hAnsi="Times New Roman"/>
                <w:sz w:val="24"/>
                <w:szCs w:val="24"/>
                <w:lang w:eastAsia="tr-TR"/>
              </w:rPr>
              <w:t xml:space="preserve"> gösteren Banka tarafından hazırlanacak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6-Nakden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p w:rsidR="00774926" w:rsidRPr="00C60315" w:rsidRDefault="00774926" w:rsidP="00C60315">
            <w:pPr>
              <w:spacing w:after="0" w:line="240" w:lineRule="auto"/>
              <w:rPr>
                <w:rFonts w:ascii="Times New Roman" w:hAnsi="Times New Roman"/>
                <w:sz w:val="24"/>
                <w:szCs w:val="24"/>
                <w:lang w:eastAsia="tr-TR"/>
              </w:rPr>
            </w:pPr>
          </w:p>
          <w:p w:rsidR="00774926" w:rsidRPr="00C60315" w:rsidRDefault="00774926" w:rsidP="00C60315">
            <w:pPr>
              <w:spacing w:after="0" w:line="240" w:lineRule="auto"/>
              <w:rPr>
                <w:rFonts w:ascii="Times New Roman" w:hAnsi="Times New Roman"/>
                <w:b/>
                <w:sz w:val="24"/>
                <w:szCs w:val="24"/>
                <w:lang w:eastAsia="tr-TR"/>
              </w:rPr>
            </w:pPr>
            <w:r w:rsidRPr="00C60315">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774926" w:rsidRPr="00C60315" w:rsidRDefault="00774926" w:rsidP="00C60315">
            <w:pPr>
              <w:spacing w:after="0" w:line="240" w:lineRule="auto"/>
              <w:rPr>
                <w:rFonts w:ascii="Times New Roman" w:hAnsi="Times New Roman"/>
                <w:b/>
                <w:bCs/>
                <w:sz w:val="24"/>
                <w:szCs w:val="24"/>
                <w:lang w:eastAsia="tr-TR"/>
              </w:rPr>
            </w:pP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1-İstisnanın beyan edildiği döneme ait İndirilecek ÖİV Listesi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2-İstisna kapsamındaki işlemle ilgili Satış Faturalarının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4-İade tutarının hesabını gösteren tablo</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5-İstisna sertifikasının örneği</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6- Bakanlıkça Belirlenen Limitin 1.000-TL Üzerindeki Mahsuben İade Taleplerinde Banka Teminat Mektubu, YMM, Vergi İnceleme Raporu</w:t>
            </w:r>
          </w:p>
          <w:p w:rsidR="00774926" w:rsidRPr="00C60315" w:rsidRDefault="00774926" w:rsidP="00C60315">
            <w:pPr>
              <w:spacing w:after="0" w:line="240" w:lineRule="auto"/>
              <w:rPr>
                <w:rFonts w:ascii="Times New Roman" w:hAnsi="Times New Roman"/>
                <w:sz w:val="24"/>
                <w:szCs w:val="24"/>
                <w:lang w:eastAsia="tr-TR"/>
              </w:rPr>
            </w:pPr>
            <w:r w:rsidRPr="00C60315">
              <w:rPr>
                <w:rFonts w:ascii="Times New Roman" w:hAnsi="Times New Roman"/>
                <w:sz w:val="24"/>
                <w:szCs w:val="24"/>
                <w:lang w:eastAsia="tr-TR"/>
              </w:rPr>
              <w:t xml:space="preserve">7-Nakden iade talep tutarı kadar banka teminat </w:t>
            </w:r>
            <w:proofErr w:type="gramStart"/>
            <w:r w:rsidRPr="00C60315">
              <w:rPr>
                <w:rFonts w:ascii="Times New Roman" w:hAnsi="Times New Roman"/>
                <w:sz w:val="24"/>
                <w:szCs w:val="24"/>
                <w:lang w:eastAsia="tr-TR"/>
              </w:rPr>
              <w:t>mektubu,YMM</w:t>
            </w:r>
            <w:proofErr w:type="gramEnd"/>
            <w:r w:rsidRPr="00C60315">
              <w:rPr>
                <w:rFonts w:ascii="Times New Roman" w:hAnsi="Times New Roman"/>
                <w:sz w:val="24"/>
                <w:szCs w:val="24"/>
                <w:lang w:eastAsia="tr-TR"/>
              </w:rPr>
              <w:t>,vergi inceleme raporu.</w:t>
            </w:r>
          </w:p>
        </w:tc>
        <w:tc>
          <w:tcPr>
            <w:tcW w:w="1929" w:type="dxa"/>
            <w:gridSpan w:val="2"/>
          </w:tcPr>
          <w:p w:rsidR="00774926" w:rsidRPr="00C60315" w:rsidRDefault="00774926" w:rsidP="00C60315">
            <w:pPr>
              <w:spacing w:after="0" w:line="240" w:lineRule="auto"/>
              <w:jc w:val="center"/>
              <w:rPr>
                <w:rFonts w:ascii="Times New Roman" w:hAnsi="Times New Roman"/>
                <w:sz w:val="24"/>
                <w:szCs w:val="24"/>
                <w:lang w:eastAsia="tr-TR"/>
              </w:rPr>
            </w:pPr>
            <w:r w:rsidRPr="00C60315">
              <w:rPr>
                <w:rFonts w:ascii="Times New Roman" w:hAnsi="Times New Roman"/>
                <w:sz w:val="24"/>
                <w:szCs w:val="24"/>
                <w:lang w:eastAsia="tr-TR"/>
              </w:rPr>
              <w:lastRenderedPageBreak/>
              <w:t>3 ay</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774926" w:rsidRPr="00574872" w:rsidRDefault="00774926" w:rsidP="00F93E3D">
            <w:pPr>
              <w:spacing w:after="0" w:line="240" w:lineRule="auto"/>
              <w:ind w:left="233"/>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774926" w:rsidRPr="00574872" w:rsidRDefault="00774926" w:rsidP="00F93E3D">
            <w:pPr>
              <w:spacing w:after="0" w:line="240" w:lineRule="auto"/>
              <w:ind w:left="233"/>
              <w:rPr>
                <w:rFonts w:ascii="Times New Roman" w:hAnsi="Times New Roman"/>
                <w:sz w:val="24"/>
                <w:szCs w:val="24"/>
                <w:lang w:eastAsia="tr-TR"/>
              </w:rPr>
            </w:pP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774926" w:rsidRPr="00574872" w:rsidRDefault="00774926" w:rsidP="00F93E3D">
            <w:pPr>
              <w:spacing w:after="0" w:line="240" w:lineRule="auto"/>
              <w:ind w:left="233"/>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774926" w:rsidRPr="00C60315" w:rsidTr="00D36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774926" w:rsidRPr="00574872" w:rsidRDefault="00774926" w:rsidP="00574872">
            <w:pPr>
              <w:spacing w:after="0" w:line="240" w:lineRule="auto"/>
              <w:jc w:val="center"/>
              <w:rPr>
                <w:rFonts w:ascii="Times New Roman" w:hAnsi="Times New Roman"/>
                <w:sz w:val="24"/>
                <w:szCs w:val="24"/>
                <w:lang w:eastAsia="tr-TR"/>
              </w:rPr>
            </w:pPr>
          </w:p>
        </w:tc>
      </w:tr>
    </w:tbl>
    <w:tbl>
      <w:tblPr>
        <w:tblpPr w:leftFromText="141" w:rightFromText="141" w:vertAnchor="text" w:horzAnchor="page" w:tblpX="1393" w:tblpY="352"/>
        <w:tblOverlap w:val="never"/>
        <w:tblW w:w="0" w:type="auto"/>
        <w:tblLayout w:type="fixed"/>
        <w:tblLook w:val="04A0" w:firstRow="1" w:lastRow="0" w:firstColumn="1" w:lastColumn="0" w:noHBand="0" w:noVBand="1"/>
      </w:tblPr>
      <w:tblGrid>
        <w:gridCol w:w="2048"/>
        <w:gridCol w:w="284"/>
        <w:gridCol w:w="3343"/>
        <w:gridCol w:w="2610"/>
        <w:gridCol w:w="258"/>
        <w:gridCol w:w="3344"/>
      </w:tblGrid>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İlk Müracaat Yeri  </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AYAŞ</w:t>
            </w:r>
            <w:r w:rsidRPr="00E20CD1">
              <w:rPr>
                <w:rFonts w:ascii="Times New Roman" w:eastAsia="Times New Roman" w:hAnsi="Times New Roman"/>
                <w:sz w:val="24"/>
                <w:szCs w:val="24"/>
                <w:lang w:eastAsia="tr-TR"/>
              </w:rPr>
              <w:t xml:space="preserve"> ALMÜDÜRLÜĞÜ</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İkinci Müracaat Yeri </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AYAŞ</w:t>
            </w:r>
            <w:r w:rsidRPr="00E20CD1">
              <w:rPr>
                <w:rFonts w:ascii="Times New Roman" w:eastAsia="Times New Roman" w:hAnsi="Times New Roman"/>
                <w:sz w:val="24"/>
                <w:szCs w:val="24"/>
                <w:lang w:eastAsia="tr-TR"/>
              </w:rPr>
              <w:t xml:space="preserve"> KAYMAKAMLIĞI</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Dursun DENİZ</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İsim</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0293F"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Muharrem ELİGÜL</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 xml:space="preserve">Malmüdürü </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Unvan</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Kaymakam</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Ayaş</w:t>
            </w:r>
            <w:r w:rsidRPr="005E2CCF">
              <w:rPr>
                <w:rFonts w:ascii="Times New Roman" w:hAnsi="Times New Roman"/>
                <w:sz w:val="24"/>
                <w:szCs w:val="24"/>
                <w:lang w:eastAsia="tr-TR"/>
              </w:rPr>
              <w:t xml:space="preserve"> Hükümet Konağı</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Adres</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Ayaş</w:t>
            </w:r>
            <w:r w:rsidRPr="005E2CCF">
              <w:rPr>
                <w:rFonts w:ascii="Times New Roman" w:hAnsi="Times New Roman"/>
                <w:sz w:val="24"/>
                <w:szCs w:val="24"/>
                <w:lang w:eastAsia="tr-TR"/>
              </w:rPr>
              <w:t xml:space="preserve"> Hükümet Konağı</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712 10 45</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Tel.</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712 10 03</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712 12 37</w:t>
            </w: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Faks</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Pr>
                <w:rFonts w:ascii="Times New Roman" w:hAnsi="Times New Roman"/>
                <w:sz w:val="24"/>
                <w:szCs w:val="24"/>
                <w:lang w:eastAsia="tr-TR"/>
              </w:rPr>
              <w:t>712 10 34</w:t>
            </w:r>
          </w:p>
        </w:tc>
      </w:tr>
      <w:tr w:rsidR="00D76D1E" w:rsidRPr="00E20CD1" w:rsidTr="00CB7B4E">
        <w:tc>
          <w:tcPr>
            <w:tcW w:w="204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8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3"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p>
        </w:tc>
        <w:tc>
          <w:tcPr>
            <w:tcW w:w="2610"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proofErr w:type="gramStart"/>
            <w:r w:rsidRPr="00E20CD1">
              <w:rPr>
                <w:rFonts w:ascii="Times New Roman" w:eastAsia="Times New Roman" w:hAnsi="Times New Roman"/>
                <w:sz w:val="24"/>
                <w:szCs w:val="24"/>
                <w:lang w:eastAsia="tr-TR"/>
              </w:rPr>
              <w:t>e</w:t>
            </w:r>
            <w:proofErr w:type="gramEnd"/>
            <w:r w:rsidRPr="00E20CD1">
              <w:rPr>
                <w:rFonts w:ascii="Times New Roman" w:eastAsia="Times New Roman" w:hAnsi="Times New Roman"/>
                <w:sz w:val="24"/>
                <w:szCs w:val="24"/>
                <w:lang w:eastAsia="tr-TR"/>
              </w:rPr>
              <w:t>-Posta</w:t>
            </w:r>
          </w:p>
        </w:tc>
        <w:tc>
          <w:tcPr>
            <w:tcW w:w="258"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E20CD1">
              <w:rPr>
                <w:rFonts w:ascii="Times New Roman" w:eastAsia="Times New Roman" w:hAnsi="Times New Roman"/>
                <w:sz w:val="24"/>
                <w:szCs w:val="24"/>
                <w:lang w:eastAsia="tr-TR"/>
              </w:rPr>
              <w:t>:</w:t>
            </w:r>
          </w:p>
        </w:tc>
        <w:tc>
          <w:tcPr>
            <w:tcW w:w="3344" w:type="dxa"/>
            <w:shd w:val="clear" w:color="auto" w:fill="auto"/>
          </w:tcPr>
          <w:p w:rsidR="00D76D1E" w:rsidRPr="00E20CD1" w:rsidRDefault="00D76D1E" w:rsidP="00CB7B4E">
            <w:pPr>
              <w:spacing w:after="0" w:line="240" w:lineRule="auto"/>
              <w:rPr>
                <w:rFonts w:ascii="Times New Roman" w:eastAsia="Times New Roman" w:hAnsi="Times New Roman"/>
                <w:sz w:val="24"/>
                <w:szCs w:val="24"/>
                <w:lang w:eastAsia="tr-TR"/>
              </w:rPr>
            </w:pPr>
            <w:r w:rsidRPr="00D36271">
              <w:rPr>
                <w:rFonts w:ascii="Times New Roman" w:hAnsi="Times New Roman"/>
                <w:sz w:val="24"/>
                <w:szCs w:val="24"/>
                <w:lang w:eastAsia="tr-TR"/>
              </w:rPr>
              <w:t>B.İ.</w:t>
            </w:r>
            <w:proofErr w:type="gramStart"/>
            <w:r w:rsidRPr="00D36271">
              <w:rPr>
                <w:rFonts w:ascii="Times New Roman" w:hAnsi="Times New Roman"/>
                <w:sz w:val="24"/>
                <w:szCs w:val="24"/>
                <w:lang w:eastAsia="tr-TR"/>
              </w:rPr>
              <w:t>M.E.R</w:t>
            </w:r>
            <w:proofErr w:type="gramEnd"/>
            <w:r w:rsidRPr="00D36271">
              <w:rPr>
                <w:rFonts w:ascii="Times New Roman" w:hAnsi="Times New Roman"/>
                <w:sz w:val="24"/>
                <w:szCs w:val="24"/>
                <w:lang w:eastAsia="tr-TR"/>
              </w:rPr>
              <w:t>. Ayaş Kaymakamlığı</w:t>
            </w:r>
          </w:p>
        </w:tc>
      </w:tr>
    </w:tbl>
    <w:p w:rsidR="00D76D1E" w:rsidRDefault="00D76D1E" w:rsidP="00D36271">
      <w:bookmarkStart w:id="1" w:name="_GoBack"/>
      <w:bookmarkEnd w:id="1"/>
    </w:p>
    <w:sectPr w:rsidR="00D76D1E"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D6"/>
    <w:rsid w:val="0005477C"/>
    <w:rsid w:val="00082FD6"/>
    <w:rsid w:val="0016047E"/>
    <w:rsid w:val="002512CD"/>
    <w:rsid w:val="00270DF8"/>
    <w:rsid w:val="002829BB"/>
    <w:rsid w:val="002F535B"/>
    <w:rsid w:val="0032545B"/>
    <w:rsid w:val="0039279D"/>
    <w:rsid w:val="004B7C93"/>
    <w:rsid w:val="00574872"/>
    <w:rsid w:val="005918D7"/>
    <w:rsid w:val="005C1788"/>
    <w:rsid w:val="005C64BD"/>
    <w:rsid w:val="005D3064"/>
    <w:rsid w:val="005D65E1"/>
    <w:rsid w:val="00604BC2"/>
    <w:rsid w:val="00616AAF"/>
    <w:rsid w:val="006425A1"/>
    <w:rsid w:val="006B4329"/>
    <w:rsid w:val="006D052F"/>
    <w:rsid w:val="00774926"/>
    <w:rsid w:val="007D7C21"/>
    <w:rsid w:val="00815063"/>
    <w:rsid w:val="00815124"/>
    <w:rsid w:val="008438FE"/>
    <w:rsid w:val="008834AC"/>
    <w:rsid w:val="008942CA"/>
    <w:rsid w:val="00902552"/>
    <w:rsid w:val="009F7EDB"/>
    <w:rsid w:val="00A01878"/>
    <w:rsid w:val="00A76449"/>
    <w:rsid w:val="00A94470"/>
    <w:rsid w:val="00A97E55"/>
    <w:rsid w:val="00B326FD"/>
    <w:rsid w:val="00BE2AAC"/>
    <w:rsid w:val="00C31FBE"/>
    <w:rsid w:val="00C60315"/>
    <w:rsid w:val="00CE6B1D"/>
    <w:rsid w:val="00CF78F4"/>
    <w:rsid w:val="00D0293F"/>
    <w:rsid w:val="00D074A5"/>
    <w:rsid w:val="00D36271"/>
    <w:rsid w:val="00D658B5"/>
    <w:rsid w:val="00D76D1E"/>
    <w:rsid w:val="00D95EB8"/>
    <w:rsid w:val="00DF784B"/>
    <w:rsid w:val="00E5707F"/>
    <w:rsid w:val="00E83FC2"/>
    <w:rsid w:val="00EF44EE"/>
    <w:rsid w:val="00F129DB"/>
    <w:rsid w:val="00F92F80"/>
    <w:rsid w:val="00F9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BBD41"/>
  <w15:docId w15:val="{33EB0335-99AA-4B50-88A4-9FDE8931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2938">
      <w:marLeft w:val="0"/>
      <w:marRight w:val="0"/>
      <w:marTop w:val="0"/>
      <w:marBottom w:val="0"/>
      <w:divBdr>
        <w:top w:val="none" w:sz="0" w:space="0" w:color="auto"/>
        <w:left w:val="none" w:sz="0" w:space="0" w:color="auto"/>
        <w:bottom w:val="none" w:sz="0" w:space="0" w:color="auto"/>
        <w:right w:val="none" w:sz="0" w:space="0" w:color="auto"/>
      </w:divBdr>
    </w:div>
    <w:div w:id="334962939">
      <w:marLeft w:val="0"/>
      <w:marRight w:val="0"/>
      <w:marTop w:val="0"/>
      <w:marBottom w:val="0"/>
      <w:divBdr>
        <w:top w:val="none" w:sz="0" w:space="0" w:color="auto"/>
        <w:left w:val="none" w:sz="0" w:space="0" w:color="auto"/>
        <w:bottom w:val="none" w:sz="0" w:space="0" w:color="auto"/>
        <w:right w:val="none" w:sz="0" w:space="0" w:color="auto"/>
      </w:divBdr>
    </w:div>
    <w:div w:id="334962940">
      <w:marLeft w:val="0"/>
      <w:marRight w:val="0"/>
      <w:marTop w:val="0"/>
      <w:marBottom w:val="0"/>
      <w:divBdr>
        <w:top w:val="none" w:sz="0" w:space="0" w:color="auto"/>
        <w:left w:val="none" w:sz="0" w:space="0" w:color="auto"/>
        <w:bottom w:val="none" w:sz="0" w:space="0" w:color="auto"/>
        <w:right w:val="none" w:sz="0" w:space="0" w:color="auto"/>
      </w:divBdr>
    </w:div>
    <w:div w:id="334962941">
      <w:marLeft w:val="0"/>
      <w:marRight w:val="0"/>
      <w:marTop w:val="0"/>
      <w:marBottom w:val="0"/>
      <w:divBdr>
        <w:top w:val="none" w:sz="0" w:space="0" w:color="auto"/>
        <w:left w:val="none" w:sz="0" w:space="0" w:color="auto"/>
        <w:bottom w:val="none" w:sz="0" w:space="0" w:color="auto"/>
        <w:right w:val="none" w:sz="0" w:space="0" w:color="auto"/>
      </w:divBdr>
    </w:div>
    <w:div w:id="334962942">
      <w:marLeft w:val="0"/>
      <w:marRight w:val="0"/>
      <w:marTop w:val="0"/>
      <w:marBottom w:val="0"/>
      <w:divBdr>
        <w:top w:val="none" w:sz="0" w:space="0" w:color="auto"/>
        <w:left w:val="none" w:sz="0" w:space="0" w:color="auto"/>
        <w:bottom w:val="none" w:sz="0" w:space="0" w:color="auto"/>
        <w:right w:val="none" w:sz="0" w:space="0" w:color="auto"/>
      </w:divBdr>
    </w:div>
    <w:div w:id="334962943">
      <w:marLeft w:val="0"/>
      <w:marRight w:val="0"/>
      <w:marTop w:val="0"/>
      <w:marBottom w:val="0"/>
      <w:divBdr>
        <w:top w:val="none" w:sz="0" w:space="0" w:color="auto"/>
        <w:left w:val="none" w:sz="0" w:space="0" w:color="auto"/>
        <w:bottom w:val="none" w:sz="0" w:space="0" w:color="auto"/>
        <w:right w:val="none" w:sz="0" w:space="0" w:color="auto"/>
      </w:divBdr>
    </w:div>
    <w:div w:id="334962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7814</Words>
  <Characters>44542</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Burçin ÖZKILAVUZ</cp:lastModifiedBy>
  <cp:revision>4</cp:revision>
  <cp:lastPrinted>2013-03-01T09:13:00Z</cp:lastPrinted>
  <dcterms:created xsi:type="dcterms:W3CDTF">2023-03-01T11:42:00Z</dcterms:created>
  <dcterms:modified xsi:type="dcterms:W3CDTF">2023-03-01T13:52:00Z</dcterms:modified>
</cp:coreProperties>
</file>